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4B8A" w:rsidRPr="00AD1457" w:rsidRDefault="00084B8A" w:rsidP="00AD1457">
      <w:pPr>
        <w:jc w:val="center"/>
        <w:rPr>
          <w:b/>
          <w:sz w:val="28"/>
          <w:szCs w:val="28"/>
        </w:rPr>
      </w:pPr>
      <w:r w:rsidRPr="00AD1457">
        <w:rPr>
          <w:b/>
          <w:sz w:val="28"/>
          <w:szCs w:val="28"/>
        </w:rPr>
        <w:t>ОТДЕЛ ОБРАЗОВАНИЯ, ОПЕКИ И ПОПЕЧИТЕЛЬСТВА</w:t>
      </w:r>
    </w:p>
    <w:p w:rsidR="00084B8A" w:rsidRPr="00AD1457" w:rsidRDefault="00084B8A" w:rsidP="00AD1457">
      <w:pPr>
        <w:jc w:val="center"/>
        <w:rPr>
          <w:b/>
          <w:sz w:val="28"/>
          <w:szCs w:val="28"/>
        </w:rPr>
      </w:pPr>
      <w:r w:rsidRPr="00AD1457">
        <w:rPr>
          <w:b/>
          <w:sz w:val="28"/>
          <w:szCs w:val="28"/>
        </w:rPr>
        <w:t>АДМИНИСТРАЦИИ ИЛОВЛИНСКОГО МУНИЦИПАЛЬНОГО РАЙОНА ВОЛГОГРАДСКОЙ ОБЛАСТИ</w:t>
      </w:r>
    </w:p>
    <w:p w:rsidR="00084B8A" w:rsidRPr="004F2E78" w:rsidRDefault="00084B8A" w:rsidP="00AD1457">
      <w:pPr>
        <w:tabs>
          <w:tab w:val="right" w:pos="9355"/>
        </w:tabs>
        <w:jc w:val="center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172720</wp:posOffset>
                </wp:positionH>
                <wp:positionV relativeFrom="paragraph">
                  <wp:posOffset>124460</wp:posOffset>
                </wp:positionV>
                <wp:extent cx="5829300" cy="0"/>
                <wp:effectExtent l="14605" t="6985" r="13970" b="12065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4F6D0CB" id="Line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6pt,9.8pt" to="472.6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" strokeweight="1pt"/>
            </w:pict>
          </mc:Fallback>
        </mc:AlternateContent>
      </w:r>
    </w:p>
    <w:p w:rsidR="00084B8A" w:rsidRPr="004F2E78" w:rsidRDefault="00084B8A" w:rsidP="00AD1457">
      <w:pPr>
        <w:tabs>
          <w:tab w:val="right" w:pos="9355"/>
        </w:tabs>
        <w:jc w:val="center"/>
        <w:rPr>
          <w:b/>
          <w:sz w:val="28"/>
          <w:szCs w:val="28"/>
        </w:rPr>
      </w:pPr>
    </w:p>
    <w:p w:rsidR="00084B8A" w:rsidRPr="00AD1457" w:rsidRDefault="00084B8A" w:rsidP="00AD1457">
      <w:pPr>
        <w:tabs>
          <w:tab w:val="right" w:pos="9355"/>
        </w:tabs>
        <w:rPr>
          <w:b/>
          <w:sz w:val="26"/>
          <w:szCs w:val="26"/>
        </w:rPr>
      </w:pPr>
      <w:r w:rsidRPr="00AD1457">
        <w:rPr>
          <w:b/>
          <w:sz w:val="26"/>
          <w:szCs w:val="26"/>
        </w:rPr>
        <w:t xml:space="preserve">От </w:t>
      </w:r>
      <w:r w:rsidR="00403DD6" w:rsidRPr="00AD1457">
        <w:rPr>
          <w:b/>
          <w:sz w:val="26"/>
          <w:szCs w:val="26"/>
        </w:rPr>
        <w:t>26</w:t>
      </w:r>
      <w:r w:rsidR="001C67C3" w:rsidRPr="00AD1457">
        <w:rPr>
          <w:b/>
          <w:sz w:val="26"/>
          <w:szCs w:val="26"/>
        </w:rPr>
        <w:t xml:space="preserve"> </w:t>
      </w:r>
      <w:r w:rsidR="00403DD6" w:rsidRPr="00AD1457">
        <w:rPr>
          <w:b/>
          <w:sz w:val="26"/>
          <w:szCs w:val="26"/>
        </w:rPr>
        <w:t>января</w:t>
      </w:r>
      <w:r w:rsidR="001C67C3" w:rsidRPr="00AD1457">
        <w:rPr>
          <w:b/>
          <w:sz w:val="26"/>
          <w:szCs w:val="26"/>
        </w:rPr>
        <w:t xml:space="preserve"> 202</w:t>
      </w:r>
      <w:r w:rsidR="00403DD6" w:rsidRPr="00AD1457">
        <w:rPr>
          <w:b/>
          <w:sz w:val="26"/>
          <w:szCs w:val="26"/>
        </w:rPr>
        <w:t>6</w:t>
      </w:r>
      <w:r w:rsidRPr="00AD1457">
        <w:rPr>
          <w:b/>
          <w:sz w:val="26"/>
          <w:szCs w:val="26"/>
        </w:rPr>
        <w:t xml:space="preserve"> года</w:t>
      </w:r>
    </w:p>
    <w:p w:rsidR="00084B8A" w:rsidRPr="00AD1457" w:rsidRDefault="00084B8A" w:rsidP="00AD1457">
      <w:pPr>
        <w:tabs>
          <w:tab w:val="right" w:pos="9355"/>
        </w:tabs>
        <w:jc w:val="center"/>
        <w:rPr>
          <w:b/>
          <w:sz w:val="26"/>
          <w:szCs w:val="26"/>
        </w:rPr>
      </w:pPr>
    </w:p>
    <w:p w:rsidR="00084B8A" w:rsidRPr="004F2E78" w:rsidRDefault="00084B8A" w:rsidP="00AD1457">
      <w:pPr>
        <w:tabs>
          <w:tab w:val="right" w:pos="9355"/>
        </w:tabs>
        <w:jc w:val="center"/>
        <w:rPr>
          <w:b/>
          <w:sz w:val="28"/>
          <w:szCs w:val="28"/>
        </w:rPr>
      </w:pPr>
      <w:r w:rsidRPr="00AD1457">
        <w:rPr>
          <w:b/>
          <w:sz w:val="26"/>
          <w:szCs w:val="26"/>
        </w:rPr>
        <w:t xml:space="preserve">ПРИКАЗ № </w:t>
      </w:r>
      <w:r w:rsidR="00403DD6" w:rsidRPr="00AD1457">
        <w:rPr>
          <w:b/>
          <w:sz w:val="26"/>
          <w:szCs w:val="26"/>
        </w:rPr>
        <w:t>26</w:t>
      </w:r>
    </w:p>
    <w:p w:rsidR="00084B8A" w:rsidRPr="00403DD6" w:rsidRDefault="00084B8A" w:rsidP="00084B8A">
      <w:pPr>
        <w:tabs>
          <w:tab w:val="center" w:pos="6019"/>
        </w:tabs>
        <w:rPr>
          <w:sz w:val="26"/>
          <w:szCs w:val="26"/>
        </w:rPr>
      </w:pPr>
    </w:p>
    <w:p w:rsidR="00403DD6" w:rsidRPr="00403DD6" w:rsidRDefault="00403DD6" w:rsidP="00403DD6">
      <w:pPr>
        <w:widowControl w:val="0"/>
        <w:jc w:val="center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 проведении государственной итоговой аттестации</w:t>
      </w:r>
    </w:p>
    <w:p w:rsidR="00403DD6" w:rsidRPr="00403DD6" w:rsidRDefault="00403DD6" w:rsidP="00403DD6">
      <w:pPr>
        <w:widowControl w:val="0"/>
        <w:jc w:val="center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по образовательным программам среднего общего образования и единого</w:t>
      </w:r>
      <w:r w:rsidRPr="00403DD6">
        <w:rPr>
          <w:color w:val="19191B"/>
          <w:sz w:val="26"/>
          <w:szCs w:val="26"/>
        </w:rPr>
        <w:br/>
        <w:t xml:space="preserve">государственного экзамена в </w:t>
      </w:r>
      <w:r w:rsidRPr="00403DD6">
        <w:rPr>
          <w:color w:val="19191B"/>
          <w:sz w:val="26"/>
          <w:szCs w:val="26"/>
        </w:rPr>
        <w:t xml:space="preserve">Иловлинском муниципальном районе </w:t>
      </w:r>
    </w:p>
    <w:p w:rsidR="00403DD6" w:rsidRPr="00403DD6" w:rsidRDefault="00403DD6" w:rsidP="00AD1457">
      <w:pPr>
        <w:widowControl w:val="0"/>
        <w:jc w:val="center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Волгоградской области в 2026 году</w:t>
      </w:r>
    </w:p>
    <w:p w:rsidR="00403DD6" w:rsidRPr="00403DD6" w:rsidRDefault="00403DD6" w:rsidP="00403DD6">
      <w:pPr>
        <w:widowControl w:val="0"/>
        <w:spacing w:line="252" w:lineRule="auto"/>
        <w:ind w:firstLine="680"/>
        <w:jc w:val="both"/>
        <w:rPr>
          <w:color w:val="19191B"/>
          <w:sz w:val="26"/>
          <w:szCs w:val="26"/>
        </w:rPr>
      </w:pPr>
    </w:p>
    <w:p w:rsidR="00DE6C53" w:rsidRPr="00403DD6" w:rsidRDefault="00403DD6" w:rsidP="00403DD6">
      <w:pPr>
        <w:widowControl w:val="0"/>
        <w:spacing w:line="252" w:lineRule="auto"/>
        <w:ind w:firstLine="680"/>
        <w:jc w:val="both"/>
        <w:rPr>
          <w:rFonts w:ascii="Calibri" w:eastAsia="Calibri" w:hAnsi="Calibri"/>
          <w:sz w:val="26"/>
          <w:szCs w:val="26"/>
          <w:lang w:eastAsia="en-US"/>
        </w:rPr>
      </w:pPr>
      <w:r w:rsidRPr="00403DD6">
        <w:rPr>
          <w:color w:val="19191B"/>
          <w:sz w:val="26"/>
          <w:szCs w:val="26"/>
        </w:rPr>
        <w:t xml:space="preserve">В соответствии с приказами Министерства просвещения Российской Федерации и Федеральной службы по надзору в сфере образования и науки от 04 апреля 2023 г. № 233/552 "Об утверждении Порядка проведения государственной итоговой аттестации по образовательным программам среднего общего образования", от 07 ноября 2025 г. № 798/1904 "Об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2026 году", от 07 ноября 2025 г. № 800/1906 "Об утверждении единого расписания и продолжительности проведения государственного выпускного экзамена по образовательным программам основного общего и среднего общего образования по каждому учебному предмету, требований к использованию средств обучения и воспитания </w:t>
      </w:r>
      <w:r w:rsidRPr="00403DD6">
        <w:rPr>
          <w:color w:val="19191B"/>
          <w:sz w:val="26"/>
          <w:szCs w:val="26"/>
        </w:rPr>
        <w:t>при его проведении в 2026 году";</w:t>
      </w:r>
    </w:p>
    <w:p w:rsidR="007138A2" w:rsidRPr="00403DD6" w:rsidRDefault="007138A2" w:rsidP="00403DD6">
      <w:pPr>
        <w:jc w:val="both"/>
        <w:rPr>
          <w:sz w:val="26"/>
          <w:szCs w:val="26"/>
        </w:rPr>
      </w:pPr>
    </w:p>
    <w:p w:rsidR="00084B8A" w:rsidRPr="00403DD6" w:rsidRDefault="00611180" w:rsidP="00084B8A">
      <w:pPr>
        <w:jc w:val="both"/>
        <w:rPr>
          <w:sz w:val="26"/>
          <w:szCs w:val="26"/>
        </w:rPr>
      </w:pPr>
      <w:r w:rsidRPr="00403DD6">
        <w:rPr>
          <w:sz w:val="26"/>
          <w:szCs w:val="26"/>
        </w:rPr>
        <w:t>П Р И К А З Ы В А Ю</w:t>
      </w:r>
      <w:r w:rsidR="00084B8A" w:rsidRPr="00403DD6">
        <w:rPr>
          <w:sz w:val="26"/>
          <w:szCs w:val="26"/>
        </w:rPr>
        <w:t>:</w:t>
      </w:r>
    </w:p>
    <w:p w:rsidR="00403DD6" w:rsidRPr="00403DD6" w:rsidRDefault="00403DD6" w:rsidP="00191DC6">
      <w:pPr>
        <w:widowControl w:val="0"/>
        <w:numPr>
          <w:ilvl w:val="0"/>
          <w:numId w:val="1"/>
        </w:numPr>
        <w:tabs>
          <w:tab w:val="left" w:pos="1506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Провести единый государственный экзамен (далее именуется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ЕГЭ) в </w:t>
      </w:r>
      <w:r w:rsidRPr="00403DD6">
        <w:rPr>
          <w:color w:val="19191B"/>
          <w:sz w:val="26"/>
          <w:szCs w:val="26"/>
        </w:rPr>
        <w:t xml:space="preserve">Иловлинском муниципальном районе </w:t>
      </w:r>
      <w:r w:rsidRPr="00403DD6">
        <w:rPr>
          <w:color w:val="19191B"/>
          <w:sz w:val="26"/>
          <w:szCs w:val="26"/>
        </w:rPr>
        <w:t>Волгоградской области в 2026 году в следующие сроки:</w:t>
      </w:r>
    </w:p>
    <w:p w:rsidR="00403DD6" w:rsidRPr="00403DD6" w:rsidRDefault="00403DD6" w:rsidP="00191DC6">
      <w:pPr>
        <w:widowControl w:val="0"/>
        <w:numPr>
          <w:ilvl w:val="0"/>
          <w:numId w:val="1"/>
        </w:numPr>
        <w:tabs>
          <w:tab w:val="left" w:pos="1506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1. Для лиц, указанных в пунктах 6, 8, 14 Порядка проведения государственной итоговой аттестации по образовательным программам среднего общего образования, утвержденного приказом Министерства просвещения Российской Федерации и Федеральной службы по надзору в сфере образования и науки от 04 апреля 2023 г. № 233/552 (далее именуется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Порядок проведения ГИА), за исключением выпускников прошлых лет:</w:t>
      </w:r>
    </w:p>
    <w:p w:rsidR="00403DD6" w:rsidRPr="00403DD6" w:rsidRDefault="00403DD6" w:rsidP="00191DC6">
      <w:pPr>
        <w:widowControl w:val="0"/>
        <w:numPr>
          <w:ilvl w:val="0"/>
          <w:numId w:val="2"/>
        </w:numPr>
        <w:tabs>
          <w:tab w:val="left" w:pos="930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1 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история, литература, химия;</w:t>
      </w:r>
    </w:p>
    <w:p w:rsidR="00403DD6" w:rsidRPr="00403DD6" w:rsidRDefault="00403DD6" w:rsidP="00191DC6">
      <w:pPr>
        <w:widowControl w:val="0"/>
        <w:numPr>
          <w:ilvl w:val="0"/>
          <w:numId w:val="2"/>
        </w:numPr>
        <w:tabs>
          <w:tab w:val="left" w:pos="930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4 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191DC6">
      <w:pPr>
        <w:widowControl w:val="0"/>
        <w:numPr>
          <w:ilvl w:val="0"/>
          <w:numId w:val="2"/>
        </w:numPr>
        <w:tabs>
          <w:tab w:val="left" w:pos="913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8 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ЕГЭ по математике базового уровня, ЕГЭ по математике профильного уровня;</w:t>
      </w:r>
    </w:p>
    <w:p w:rsidR="00403DD6" w:rsidRPr="00403DD6" w:rsidRDefault="00403DD6" w:rsidP="00191DC6">
      <w:pPr>
        <w:widowControl w:val="0"/>
        <w:numPr>
          <w:ilvl w:val="0"/>
          <w:numId w:val="3"/>
        </w:numPr>
        <w:tabs>
          <w:tab w:val="left" w:pos="1007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обществознание, физика;</w:t>
      </w:r>
    </w:p>
    <w:p w:rsidR="00403DD6" w:rsidRPr="00403DD6" w:rsidRDefault="00403DD6" w:rsidP="00191DC6">
      <w:pPr>
        <w:widowControl w:val="0"/>
        <w:numPr>
          <w:ilvl w:val="0"/>
          <w:numId w:val="4"/>
        </w:numPr>
        <w:tabs>
          <w:tab w:val="left" w:pos="1042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биология, география, иностранные языки (английский, испанский, китайский, немецкий, французский) (письменная часть);</w:t>
      </w:r>
    </w:p>
    <w:p w:rsidR="00403DD6" w:rsidRPr="00403DD6" w:rsidRDefault="00403DD6" w:rsidP="00191DC6">
      <w:pPr>
        <w:widowControl w:val="0"/>
        <w:numPr>
          <w:ilvl w:val="0"/>
          <w:numId w:val="5"/>
        </w:numPr>
        <w:tabs>
          <w:tab w:val="left" w:pos="1038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июня - иностранные языки (английский, испанский, китайский, немецкий, французский) (устная часть), информатика;</w:t>
      </w:r>
    </w:p>
    <w:p w:rsidR="00403DD6" w:rsidRPr="00403DD6" w:rsidRDefault="00403DD6" w:rsidP="00191DC6">
      <w:pPr>
        <w:widowControl w:val="0"/>
        <w:numPr>
          <w:ilvl w:val="0"/>
          <w:numId w:val="5"/>
        </w:numPr>
        <w:tabs>
          <w:tab w:val="left" w:pos="1107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иностранные языки (английский, испанский, китайский, немецкий, французский) (устная часть), информатика.</w:t>
      </w:r>
    </w:p>
    <w:p w:rsidR="00403DD6" w:rsidRPr="00403DD6" w:rsidRDefault="00403DD6" w:rsidP="00191DC6">
      <w:pPr>
        <w:widowControl w:val="0"/>
        <w:numPr>
          <w:ilvl w:val="1"/>
          <w:numId w:val="6"/>
        </w:numPr>
        <w:tabs>
          <w:tab w:val="left" w:pos="145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lastRenderedPageBreak/>
        <w:t>Для лиц, указанных в пунктах 49, 55, 93 Порядка проведения ГИА:</w:t>
      </w:r>
    </w:p>
    <w:p w:rsidR="00403DD6" w:rsidRPr="00403DD6" w:rsidRDefault="00403DD6" w:rsidP="00191DC6">
      <w:pPr>
        <w:widowControl w:val="0"/>
        <w:numPr>
          <w:ilvl w:val="0"/>
          <w:numId w:val="7"/>
        </w:numPr>
        <w:tabs>
          <w:tab w:val="left" w:pos="1077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191DC6">
      <w:pPr>
        <w:widowControl w:val="0"/>
        <w:numPr>
          <w:ilvl w:val="0"/>
          <w:numId w:val="8"/>
        </w:numPr>
        <w:tabs>
          <w:tab w:val="left" w:pos="1098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ЕГЭ по математике базового уровня, ЕГЭ по математике профильного уровня;</w:t>
      </w:r>
    </w:p>
    <w:p w:rsidR="00403DD6" w:rsidRPr="00403DD6" w:rsidRDefault="00403DD6" w:rsidP="00191DC6">
      <w:pPr>
        <w:widowControl w:val="0"/>
        <w:numPr>
          <w:ilvl w:val="0"/>
          <w:numId w:val="8"/>
        </w:numPr>
        <w:tabs>
          <w:tab w:val="left" w:pos="1093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биология, иностранные языки (английский, испанский, китайский, немецкий, французский) (письменная часть), литература, обществознание, физика;</w:t>
      </w:r>
    </w:p>
    <w:p w:rsidR="00403DD6" w:rsidRPr="00403DD6" w:rsidRDefault="00403DD6" w:rsidP="00191DC6">
      <w:pPr>
        <w:widowControl w:val="0"/>
        <w:numPr>
          <w:ilvl w:val="0"/>
          <w:numId w:val="9"/>
        </w:numPr>
        <w:tabs>
          <w:tab w:val="left" w:pos="110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география, иностранные языки (английский, испанский, китайский, немецкий, французский) (устная часть), информатика, история, химия;</w:t>
      </w:r>
    </w:p>
    <w:p w:rsidR="00403DD6" w:rsidRPr="00403DD6" w:rsidRDefault="00403DD6" w:rsidP="00191DC6">
      <w:pPr>
        <w:widowControl w:val="0"/>
        <w:numPr>
          <w:ilvl w:val="0"/>
          <w:numId w:val="10"/>
        </w:numPr>
        <w:tabs>
          <w:tab w:val="left" w:pos="111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иностранные языки (английский, испанский, китайский, немецкий, французский) (письменная часть), информатика, литература, русский язык, физика, химия;</w:t>
      </w:r>
    </w:p>
    <w:p w:rsidR="00403DD6" w:rsidRPr="00403DD6" w:rsidRDefault="00403DD6" w:rsidP="00191DC6">
      <w:pPr>
        <w:widowControl w:val="0"/>
        <w:numPr>
          <w:ilvl w:val="0"/>
          <w:numId w:val="10"/>
        </w:numPr>
        <w:tabs>
          <w:tab w:val="left" w:pos="1088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биология, география, ЕГЭ по математике базового уровня, ЕГЭ по математике профильного уровня, иностранные языки (английский, испанский, китайский, немецкий, французский) (устная часть), история, обществознание;</w:t>
      </w:r>
    </w:p>
    <w:p w:rsidR="00403DD6" w:rsidRPr="00403DD6" w:rsidRDefault="00403DD6" w:rsidP="00191DC6">
      <w:pPr>
        <w:widowControl w:val="0"/>
        <w:numPr>
          <w:ilvl w:val="0"/>
          <w:numId w:val="10"/>
        </w:numPr>
        <w:tabs>
          <w:tab w:val="left" w:pos="1125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по всем учебным предметам;</w:t>
      </w:r>
    </w:p>
    <w:p w:rsidR="00403DD6" w:rsidRPr="00403DD6" w:rsidRDefault="00403DD6" w:rsidP="00191DC6">
      <w:pPr>
        <w:widowControl w:val="0"/>
        <w:numPr>
          <w:ilvl w:val="0"/>
          <w:numId w:val="10"/>
        </w:numPr>
        <w:tabs>
          <w:tab w:val="left" w:pos="111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по всем учебным предметам;</w:t>
      </w:r>
    </w:p>
    <w:p w:rsidR="00403DD6" w:rsidRPr="00403DD6" w:rsidRDefault="00403DD6" w:rsidP="00191DC6">
      <w:pPr>
        <w:widowControl w:val="0"/>
        <w:numPr>
          <w:ilvl w:val="0"/>
          <w:numId w:val="10"/>
        </w:numPr>
        <w:tabs>
          <w:tab w:val="left" w:pos="111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сентября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ЕГЭ по математике базового уровня, русский язык.</w:t>
      </w:r>
    </w:p>
    <w:p w:rsidR="00403DD6" w:rsidRPr="00403DD6" w:rsidRDefault="00403DD6" w:rsidP="00191DC6">
      <w:pPr>
        <w:widowControl w:val="0"/>
        <w:numPr>
          <w:ilvl w:val="1"/>
          <w:numId w:val="6"/>
        </w:numPr>
        <w:tabs>
          <w:tab w:val="left" w:pos="145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Для лиц, указанных в пункте 50 Порядка проведения ГИА;</w:t>
      </w:r>
    </w:p>
    <w:p w:rsidR="00403DD6" w:rsidRPr="00403DD6" w:rsidRDefault="00403DD6" w:rsidP="00191DC6">
      <w:pPr>
        <w:widowControl w:val="0"/>
        <w:numPr>
          <w:ilvl w:val="0"/>
          <w:numId w:val="11"/>
        </w:numPr>
        <w:tabs>
          <w:tab w:val="left" w:pos="1125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марта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география, литература;</w:t>
      </w:r>
    </w:p>
    <w:p w:rsidR="00403DD6" w:rsidRPr="00403DD6" w:rsidRDefault="00403DD6" w:rsidP="00191DC6">
      <w:pPr>
        <w:widowControl w:val="0"/>
        <w:numPr>
          <w:ilvl w:val="0"/>
          <w:numId w:val="12"/>
        </w:numPr>
        <w:tabs>
          <w:tab w:val="left" w:pos="1125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марта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191DC6">
      <w:pPr>
        <w:widowControl w:val="0"/>
        <w:numPr>
          <w:ilvl w:val="0"/>
          <w:numId w:val="13"/>
        </w:numPr>
        <w:tabs>
          <w:tab w:val="left" w:pos="110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марта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ЕГЭ по математике базового уровня, ЕГЭ по математике профильного уровня;</w:t>
      </w:r>
    </w:p>
    <w:p w:rsidR="00403DD6" w:rsidRPr="00403DD6" w:rsidRDefault="00403DD6" w:rsidP="00191DC6">
      <w:pPr>
        <w:widowControl w:val="0"/>
        <w:numPr>
          <w:ilvl w:val="0"/>
          <w:numId w:val="14"/>
        </w:numPr>
        <w:tabs>
          <w:tab w:val="left" w:pos="1074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марта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биология, иностранные языки (английский, испанский, китайский, немецкий, французский) (письменная часть), физика;</w:t>
      </w:r>
    </w:p>
    <w:p w:rsidR="00403DD6" w:rsidRPr="00403DD6" w:rsidRDefault="00403DD6" w:rsidP="00191DC6">
      <w:pPr>
        <w:widowControl w:val="0"/>
        <w:numPr>
          <w:ilvl w:val="0"/>
          <w:numId w:val="15"/>
        </w:numPr>
        <w:tabs>
          <w:tab w:val="left" w:pos="1027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иностранные языки (английский, испанский, китайский, немецкий, французский) (устная часть);</w:t>
      </w:r>
    </w:p>
    <w:p w:rsidR="00403DD6" w:rsidRPr="00403DD6" w:rsidRDefault="00403DD6" w:rsidP="00191DC6">
      <w:pPr>
        <w:widowControl w:val="0"/>
        <w:numPr>
          <w:ilvl w:val="0"/>
          <w:numId w:val="16"/>
        </w:numPr>
        <w:tabs>
          <w:tab w:val="left" w:pos="981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информатика, обществознание;</w:t>
      </w:r>
    </w:p>
    <w:p w:rsidR="00403DD6" w:rsidRPr="00403DD6" w:rsidRDefault="00403DD6" w:rsidP="00191DC6">
      <w:pPr>
        <w:widowControl w:val="0"/>
        <w:numPr>
          <w:ilvl w:val="0"/>
          <w:numId w:val="17"/>
        </w:numPr>
        <w:tabs>
          <w:tab w:val="left" w:pos="1091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история, химия.</w:t>
      </w:r>
    </w:p>
    <w:p w:rsidR="00403DD6" w:rsidRPr="00403DD6" w:rsidRDefault="00403DD6" w:rsidP="00191DC6">
      <w:pPr>
        <w:widowControl w:val="0"/>
        <w:numPr>
          <w:ilvl w:val="1"/>
          <w:numId w:val="18"/>
        </w:numPr>
        <w:tabs>
          <w:tab w:val="left" w:pos="143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Для лиц, указанных в пункте 51 Порядка проведения ГИА;</w:t>
      </w:r>
    </w:p>
    <w:p w:rsidR="00403DD6" w:rsidRPr="00403DD6" w:rsidRDefault="00403DD6" w:rsidP="00191DC6">
      <w:pPr>
        <w:widowControl w:val="0"/>
        <w:numPr>
          <w:ilvl w:val="0"/>
          <w:numId w:val="19"/>
        </w:numPr>
        <w:tabs>
          <w:tab w:val="left" w:pos="1098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иностранные языки (английский, испанский, китайский, немецкий, французский) (письменная часть), информатика, литература, русский язык, физика, химия;</w:t>
      </w:r>
    </w:p>
    <w:p w:rsidR="00403DD6" w:rsidRPr="00403DD6" w:rsidRDefault="00403DD6" w:rsidP="00191DC6">
      <w:pPr>
        <w:widowControl w:val="0"/>
        <w:numPr>
          <w:ilvl w:val="0"/>
          <w:numId w:val="19"/>
        </w:numPr>
        <w:tabs>
          <w:tab w:val="left" w:pos="1088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биология, география, ЕГЭ по математике базового уровня, ЕГЭ </w:t>
      </w:r>
      <w:r w:rsidRPr="00403DD6">
        <w:rPr>
          <w:color w:val="333437"/>
          <w:sz w:val="26"/>
          <w:szCs w:val="26"/>
        </w:rPr>
        <w:t xml:space="preserve">по </w:t>
      </w:r>
      <w:r w:rsidRPr="00403DD6">
        <w:rPr>
          <w:color w:val="19191B"/>
          <w:sz w:val="26"/>
          <w:szCs w:val="26"/>
        </w:rPr>
        <w:t>математике профильного уровня, иностранные языки (английский, испанский, китайский, немецкий, французский) (устная часть), история, обществознание;</w:t>
      </w:r>
    </w:p>
    <w:p w:rsidR="00403DD6" w:rsidRPr="00403DD6" w:rsidRDefault="00403DD6" w:rsidP="00191DC6">
      <w:pPr>
        <w:widowControl w:val="0"/>
        <w:numPr>
          <w:ilvl w:val="0"/>
          <w:numId w:val="19"/>
        </w:numPr>
        <w:tabs>
          <w:tab w:val="left" w:pos="170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по всем учебным предметам;</w:t>
      </w:r>
    </w:p>
    <w:p w:rsidR="00403DD6" w:rsidRPr="00403DD6" w:rsidRDefault="00403DD6" w:rsidP="00191DC6">
      <w:pPr>
        <w:widowControl w:val="0"/>
        <w:numPr>
          <w:ilvl w:val="0"/>
          <w:numId w:val="19"/>
        </w:numPr>
        <w:tabs>
          <w:tab w:val="left" w:pos="170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по всем учебным предметам.</w:t>
      </w:r>
    </w:p>
    <w:p w:rsidR="00403DD6" w:rsidRPr="00403DD6" w:rsidRDefault="00403DD6" w:rsidP="00191DC6">
      <w:pPr>
        <w:widowControl w:val="0"/>
        <w:numPr>
          <w:ilvl w:val="1"/>
          <w:numId w:val="18"/>
        </w:numPr>
        <w:tabs>
          <w:tab w:val="left" w:pos="145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Для лиц, указанных в пункте 94 Порядка проведения ГИА;</w:t>
      </w:r>
    </w:p>
    <w:p w:rsidR="00403DD6" w:rsidRPr="00403DD6" w:rsidRDefault="00403DD6" w:rsidP="00191DC6">
      <w:pPr>
        <w:widowControl w:val="0"/>
        <w:numPr>
          <w:ilvl w:val="0"/>
          <w:numId w:val="20"/>
        </w:numPr>
        <w:tabs>
          <w:tab w:val="left" w:pos="99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сентября - русский язык;</w:t>
      </w:r>
    </w:p>
    <w:p w:rsidR="00403DD6" w:rsidRPr="00403DD6" w:rsidRDefault="00403DD6" w:rsidP="00191DC6">
      <w:pPr>
        <w:widowControl w:val="0"/>
        <w:numPr>
          <w:ilvl w:val="0"/>
          <w:numId w:val="21"/>
        </w:numPr>
        <w:tabs>
          <w:tab w:val="left" w:pos="981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сентября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ЕГЭ по математике базового уровня.</w:t>
      </w:r>
    </w:p>
    <w:p w:rsidR="00403DD6" w:rsidRPr="00403DD6" w:rsidRDefault="00403DD6" w:rsidP="00191DC6">
      <w:pPr>
        <w:widowControl w:val="0"/>
        <w:numPr>
          <w:ilvl w:val="1"/>
          <w:numId w:val="18"/>
        </w:numPr>
        <w:tabs>
          <w:tab w:val="left" w:pos="143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Для лиц, указанных в пункте 97(1) Порядка проведения ГИА:</w:t>
      </w:r>
    </w:p>
    <w:p w:rsidR="00403DD6" w:rsidRPr="00403DD6" w:rsidRDefault="00403DD6" w:rsidP="00191DC6">
      <w:pPr>
        <w:widowControl w:val="0"/>
        <w:numPr>
          <w:ilvl w:val="0"/>
          <w:numId w:val="22"/>
        </w:numPr>
        <w:tabs>
          <w:tab w:val="left" w:pos="1027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иностранные языки (английский, испанский, китайский, немецкий, французский) (письменная часть), информатика, литература, русский язык, физика, химия;</w:t>
      </w:r>
    </w:p>
    <w:p w:rsidR="00403DD6" w:rsidRPr="00403DD6" w:rsidRDefault="00403DD6" w:rsidP="00191DC6">
      <w:pPr>
        <w:widowControl w:val="0"/>
        <w:numPr>
          <w:ilvl w:val="0"/>
          <w:numId w:val="22"/>
        </w:numPr>
        <w:tabs>
          <w:tab w:val="left" w:pos="908"/>
        </w:tabs>
        <w:spacing w:before="180"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биология, география, ЕГЭ по математике базового уровня, ЕГЭ по математике профильного уровня, иностранные языки (английский, испанский, китайский, немецкий, французский) (устная часть), история, обществознание.</w:t>
      </w:r>
    </w:p>
    <w:p w:rsidR="00403DD6" w:rsidRPr="00403DD6" w:rsidRDefault="00403DD6" w:rsidP="00191DC6">
      <w:pPr>
        <w:widowControl w:val="0"/>
        <w:numPr>
          <w:ilvl w:val="0"/>
          <w:numId w:val="23"/>
        </w:numPr>
        <w:tabs>
          <w:tab w:val="left" w:pos="1471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Определить, что: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78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lastRenderedPageBreak/>
        <w:t>ЕГЭ по всем учебным предметам начинается в 10.00 по местному времени.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78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Продолжительность ЕГЭ по биологии, информатике, литературе, математике профильного уровня, физике составляет 3 часа 55 минут (235 минут); по истории, обществознанию, русскому языку, химии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3 часа 30 минут (210 минут); по иностранным языкам (английский, испанский, немецкий, французский) (письменная часть)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3 часа 10 минут (190 минут); по географии, иностранному языку (китайский) (письменная часть), математике базового уровня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3 часа (180 минут); по иностранным языкам (английский, испанский, немецкий, французский) (устная часть)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17 минут; по иностранному языку (китайский) (устная часть)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14 минут.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78"/>
        </w:tabs>
        <w:spacing w:line="252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Участники экзаменов используют средства обучения и воспитания </w:t>
      </w:r>
      <w:r w:rsidRPr="00403DD6">
        <w:rPr>
          <w:color w:val="333437"/>
          <w:sz w:val="26"/>
          <w:szCs w:val="26"/>
        </w:rPr>
        <w:t xml:space="preserve">для </w:t>
      </w:r>
      <w:r w:rsidRPr="00403DD6">
        <w:rPr>
          <w:color w:val="19191B"/>
          <w:sz w:val="26"/>
          <w:szCs w:val="26"/>
        </w:rPr>
        <w:t xml:space="preserve">выполнения заданий контрольных измерительных материалов (далее именуются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КИМ) ЕГЭ в аудиториях пункта проведения экзаменов.</w:t>
      </w:r>
    </w:p>
    <w:p w:rsidR="00403DD6" w:rsidRPr="00403DD6" w:rsidRDefault="00403DD6" w:rsidP="00403DD6">
      <w:pPr>
        <w:widowControl w:val="0"/>
        <w:spacing w:line="252" w:lineRule="auto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Допускается использование участниками экзаменов следующих средств обучения и воспитания по соответствующим учебным предметам:</w:t>
      </w:r>
    </w:p>
    <w:p w:rsidR="00403DD6" w:rsidRPr="00403DD6" w:rsidRDefault="00403DD6" w:rsidP="00403DD6">
      <w:pPr>
        <w:widowControl w:val="0"/>
        <w:spacing w:line="252" w:lineRule="auto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биологии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непрограммируемый калькулятор, обеспечивающий выполнение арифметических вычислений (сложение, вычитание, умножение, деление, извлечение корня) и вычисление тригонометрических функций </w:t>
      </w:r>
      <w:r w:rsidRPr="00403DD6">
        <w:rPr>
          <w:color w:val="19191B"/>
          <w:sz w:val="26"/>
          <w:szCs w:val="26"/>
          <w:lang w:eastAsia="en-US"/>
        </w:rPr>
        <w:t>(</w:t>
      </w:r>
      <w:r w:rsidRPr="00403DD6">
        <w:rPr>
          <w:color w:val="19191B"/>
          <w:sz w:val="26"/>
          <w:szCs w:val="26"/>
          <w:lang w:val="en-US" w:eastAsia="en-US"/>
        </w:rPr>
        <w:t>sin</w:t>
      </w:r>
      <w:r w:rsidRPr="00403DD6">
        <w:rPr>
          <w:color w:val="19191B"/>
          <w:sz w:val="26"/>
          <w:szCs w:val="26"/>
          <w:lang w:eastAsia="en-US"/>
        </w:rPr>
        <w:t xml:space="preserve">, </w:t>
      </w:r>
      <w:r w:rsidRPr="00403DD6">
        <w:rPr>
          <w:color w:val="19191B"/>
          <w:sz w:val="26"/>
          <w:szCs w:val="26"/>
          <w:lang w:val="en-US" w:eastAsia="en-US"/>
        </w:rPr>
        <w:t>cos</w:t>
      </w:r>
      <w:r w:rsidRPr="00403DD6">
        <w:rPr>
          <w:color w:val="19191B"/>
          <w:sz w:val="26"/>
          <w:szCs w:val="26"/>
          <w:lang w:eastAsia="en-US"/>
        </w:rPr>
        <w:t xml:space="preserve">, </w:t>
      </w:r>
      <w:r w:rsidRPr="00403DD6">
        <w:rPr>
          <w:color w:val="19191B"/>
          <w:sz w:val="26"/>
          <w:szCs w:val="26"/>
          <w:lang w:val="en-US" w:eastAsia="en-US"/>
        </w:rPr>
        <w:t>tg</w:t>
      </w:r>
      <w:r w:rsidRPr="00403DD6">
        <w:rPr>
          <w:color w:val="19191B"/>
          <w:sz w:val="26"/>
          <w:szCs w:val="26"/>
          <w:lang w:eastAsia="en-US"/>
        </w:rPr>
        <w:t xml:space="preserve">, </w:t>
      </w:r>
      <w:r w:rsidRPr="00403DD6">
        <w:rPr>
          <w:color w:val="19191B"/>
          <w:sz w:val="26"/>
          <w:szCs w:val="26"/>
          <w:lang w:val="en-US" w:eastAsia="en-US"/>
        </w:rPr>
        <w:t>ctg</w:t>
      </w:r>
      <w:r w:rsidRPr="00403DD6">
        <w:rPr>
          <w:color w:val="19191B"/>
          <w:sz w:val="26"/>
          <w:szCs w:val="26"/>
          <w:lang w:eastAsia="en-US"/>
        </w:rPr>
        <w:t xml:space="preserve">, </w:t>
      </w:r>
      <w:r w:rsidRPr="00403DD6">
        <w:rPr>
          <w:color w:val="19191B"/>
          <w:sz w:val="26"/>
          <w:szCs w:val="26"/>
          <w:lang w:val="en-US" w:eastAsia="en-US"/>
        </w:rPr>
        <w:t>arcsin</w:t>
      </w:r>
      <w:r w:rsidRPr="00403DD6">
        <w:rPr>
          <w:color w:val="19191B"/>
          <w:sz w:val="26"/>
          <w:szCs w:val="26"/>
          <w:lang w:eastAsia="en-US"/>
        </w:rPr>
        <w:t xml:space="preserve">, </w:t>
      </w:r>
      <w:r w:rsidRPr="00403DD6">
        <w:rPr>
          <w:color w:val="19191B"/>
          <w:sz w:val="26"/>
          <w:szCs w:val="26"/>
          <w:lang w:val="en-US" w:eastAsia="en-US"/>
        </w:rPr>
        <w:t>arccos</w:t>
      </w:r>
      <w:r w:rsidRPr="00403DD6">
        <w:rPr>
          <w:color w:val="19191B"/>
          <w:sz w:val="26"/>
          <w:szCs w:val="26"/>
          <w:lang w:eastAsia="en-US"/>
        </w:rPr>
        <w:t xml:space="preserve">, </w:t>
      </w:r>
      <w:r w:rsidRPr="00403DD6">
        <w:rPr>
          <w:color w:val="19191B"/>
          <w:sz w:val="26"/>
          <w:szCs w:val="26"/>
          <w:lang w:val="en-US" w:eastAsia="en-US"/>
        </w:rPr>
        <w:t>arctg</w:t>
      </w:r>
      <w:r w:rsidRPr="00403DD6">
        <w:rPr>
          <w:color w:val="19191B"/>
          <w:sz w:val="26"/>
          <w:szCs w:val="26"/>
          <w:lang w:eastAsia="en-US"/>
        </w:rPr>
        <w:t xml:space="preserve">), </w:t>
      </w:r>
      <w:r w:rsidRPr="00403DD6">
        <w:rPr>
          <w:color w:val="19191B"/>
          <w:sz w:val="26"/>
          <w:szCs w:val="26"/>
        </w:rPr>
        <w:t xml:space="preserve">при этом не осуществляющий функции средства связи, хранилища базы данных и не имеющий доступа </w:t>
      </w:r>
      <w:r w:rsidRPr="00403DD6">
        <w:rPr>
          <w:color w:val="333437"/>
          <w:sz w:val="26"/>
          <w:szCs w:val="26"/>
        </w:rPr>
        <w:t xml:space="preserve">к </w:t>
      </w:r>
      <w:r w:rsidRPr="00403DD6">
        <w:rPr>
          <w:color w:val="19191B"/>
          <w:sz w:val="26"/>
          <w:szCs w:val="26"/>
        </w:rPr>
        <w:t xml:space="preserve">сетям передачи данных (в том числе к информационно-телекоммуникационной сети "Интернет") (далее именуется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непрограммируемый калькулятор);</w:t>
      </w:r>
    </w:p>
    <w:p w:rsidR="00403DD6" w:rsidRPr="00403DD6" w:rsidRDefault="00403DD6" w:rsidP="00403DD6">
      <w:pPr>
        <w:widowControl w:val="0"/>
        <w:spacing w:line="252" w:lineRule="auto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географии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географические карты (административная карта России, политическая карта мира) и статистические приложения, выдаваемые с КИМ, для решения практических заданий; непрограммируемый калькулятор;</w:t>
      </w:r>
    </w:p>
    <w:p w:rsidR="00403DD6" w:rsidRPr="00403DD6" w:rsidRDefault="00403DD6" w:rsidP="00403DD6">
      <w:pPr>
        <w:widowControl w:val="0"/>
        <w:spacing w:line="252" w:lineRule="auto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по иностранным языкам (английский, испанский, китайский, немецкий, французский) - технические средства, обеспечивающие воспроизведение аудиозаписей, содержащихся на электронных носителях, для выполнения заданий раздела "Аудирование" КИМ; компьютерная техника, не имеющая доступа к информационно-телекоммуникационной сети "Интернет"; аудиогарнитура для выполнения заданий КИМ, предусматривающих устные ответы;</w:t>
      </w:r>
    </w:p>
    <w:p w:rsidR="00403DD6" w:rsidRPr="00403DD6" w:rsidRDefault="00403DD6" w:rsidP="00403DD6">
      <w:pPr>
        <w:widowControl w:val="0"/>
        <w:spacing w:line="252" w:lineRule="auto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информатике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компьютерная техника, не имеющая доступа к информационно-телекоммуникационной сети "Интернет", с установленным программным обеспечением, предоставляющим возможность работы с редакторами электронных таблиц, текстовыми редакторами, средами программирования;</w:t>
      </w:r>
    </w:p>
    <w:p w:rsidR="00403DD6" w:rsidRPr="00403DD6" w:rsidRDefault="00403DD6" w:rsidP="00403DD6">
      <w:pPr>
        <w:widowControl w:val="0"/>
        <w:spacing w:line="252" w:lineRule="auto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литературе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орфографический словарь, позволяющий устанавливать нормативное написание слов;</w:t>
      </w:r>
    </w:p>
    <w:p w:rsidR="00403DD6" w:rsidRPr="00403DD6" w:rsidRDefault="00403DD6" w:rsidP="00403DD6">
      <w:pPr>
        <w:widowControl w:val="0"/>
        <w:spacing w:line="252" w:lineRule="auto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математике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 xml:space="preserve">линейка, не содержащая справочной информации (далее именуется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линейка), для построения чертежей и рисунков;</w:t>
      </w:r>
    </w:p>
    <w:p w:rsidR="00403DD6" w:rsidRPr="00403DD6" w:rsidRDefault="00403DD6" w:rsidP="00403DD6">
      <w:pPr>
        <w:widowControl w:val="0"/>
        <w:ind w:firstLine="66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физике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линейка для построения графиков и схем; непрограммируемый калькулятор;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химии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непрограммируемый калькулятор; Периодическая система химических элементов Д.И, Менделеева, выдаваемая с КИМ; таблица растворимости солей, кислот и оснований в воде, выдаваемая с КИМ; электрохимический ряд напряжений металлов, выдаваемый с КИМ.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В день проведения ЕГЭ на средствах обучения и воспитания не допускается делать пометки, относящиеся к содержанию заданий КИМ по учебным предметам.</w:t>
      </w:r>
    </w:p>
    <w:p w:rsidR="00403DD6" w:rsidRPr="00403DD6" w:rsidRDefault="00403DD6" w:rsidP="00191DC6">
      <w:pPr>
        <w:widowControl w:val="0"/>
        <w:numPr>
          <w:ilvl w:val="0"/>
          <w:numId w:val="23"/>
        </w:numPr>
        <w:tabs>
          <w:tab w:val="left" w:pos="157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Провести государственный выпускной экзамен по образовательным </w:t>
      </w:r>
      <w:r w:rsidRPr="00403DD6">
        <w:rPr>
          <w:color w:val="19191B"/>
          <w:sz w:val="26"/>
          <w:szCs w:val="26"/>
        </w:rPr>
        <w:lastRenderedPageBreak/>
        <w:t xml:space="preserve">программам среднего общего образования (далее именуется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ГВЭ) в Волгоградской области в 2026 году в следующие сроки: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7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Для лиц, указанных в подпункте </w:t>
      </w:r>
      <w:r w:rsidRPr="00403DD6">
        <w:rPr>
          <w:color w:val="333437"/>
          <w:sz w:val="26"/>
          <w:szCs w:val="26"/>
        </w:rPr>
        <w:t xml:space="preserve">2 </w:t>
      </w:r>
      <w:r w:rsidRPr="00403DD6">
        <w:rPr>
          <w:color w:val="19191B"/>
          <w:sz w:val="26"/>
          <w:szCs w:val="26"/>
        </w:rPr>
        <w:t>пункта 7 Порядка проведения ГИА: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04 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08 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математика.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9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Для лиц, указанных в пунктах 49, </w:t>
      </w:r>
      <w:r w:rsidRPr="00403DD6">
        <w:rPr>
          <w:color w:val="333437"/>
          <w:sz w:val="26"/>
          <w:szCs w:val="26"/>
        </w:rPr>
        <w:t xml:space="preserve">55 </w:t>
      </w:r>
      <w:r w:rsidRPr="00403DD6">
        <w:rPr>
          <w:color w:val="19191B"/>
          <w:sz w:val="26"/>
          <w:szCs w:val="26"/>
        </w:rPr>
        <w:t>и 93 Порядка проведения ГИА:</w:t>
      </w:r>
    </w:p>
    <w:p w:rsidR="00403DD6" w:rsidRPr="00403DD6" w:rsidRDefault="00403DD6" w:rsidP="00191DC6">
      <w:pPr>
        <w:widowControl w:val="0"/>
        <w:numPr>
          <w:ilvl w:val="0"/>
          <w:numId w:val="24"/>
        </w:numPr>
        <w:tabs>
          <w:tab w:val="left" w:pos="106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191DC6">
      <w:pPr>
        <w:widowControl w:val="0"/>
        <w:numPr>
          <w:ilvl w:val="0"/>
          <w:numId w:val="25"/>
        </w:numPr>
        <w:tabs>
          <w:tab w:val="left" w:pos="107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апреля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математика;</w:t>
      </w:r>
    </w:p>
    <w:p w:rsidR="00403DD6" w:rsidRPr="00403DD6" w:rsidRDefault="00403DD6" w:rsidP="00191DC6">
      <w:pPr>
        <w:widowControl w:val="0"/>
        <w:numPr>
          <w:ilvl w:val="0"/>
          <w:numId w:val="26"/>
        </w:numPr>
        <w:tabs>
          <w:tab w:val="left" w:pos="1105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191DC6">
      <w:pPr>
        <w:widowControl w:val="0"/>
        <w:numPr>
          <w:ilvl w:val="0"/>
          <w:numId w:val="26"/>
        </w:numPr>
        <w:tabs>
          <w:tab w:val="left" w:pos="109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июня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математика;</w:t>
      </w:r>
    </w:p>
    <w:p w:rsidR="00403DD6" w:rsidRPr="00403DD6" w:rsidRDefault="00403DD6" w:rsidP="00191DC6">
      <w:pPr>
        <w:widowControl w:val="0"/>
        <w:numPr>
          <w:ilvl w:val="0"/>
          <w:numId w:val="27"/>
        </w:numPr>
        <w:tabs>
          <w:tab w:val="left" w:pos="1095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сентября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математика, русский язык.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9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Для лиц, указанных в пункте 50 Порядка проведения ГИА:</w:t>
      </w:r>
    </w:p>
    <w:p w:rsidR="00403DD6" w:rsidRPr="00403DD6" w:rsidRDefault="00403DD6" w:rsidP="00191DC6">
      <w:pPr>
        <w:widowControl w:val="0"/>
        <w:numPr>
          <w:ilvl w:val="0"/>
          <w:numId w:val="28"/>
        </w:numPr>
        <w:tabs>
          <w:tab w:val="left" w:pos="111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марта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191DC6">
      <w:pPr>
        <w:widowControl w:val="0"/>
        <w:numPr>
          <w:ilvl w:val="0"/>
          <w:numId w:val="29"/>
        </w:numPr>
        <w:tabs>
          <w:tab w:val="left" w:pos="110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марта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математика.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9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Для лиц, указанных в пункте 94 Порядка проведения ГИА:</w:t>
      </w:r>
    </w:p>
    <w:p w:rsidR="00403DD6" w:rsidRPr="00403DD6" w:rsidRDefault="00403DD6" w:rsidP="00191DC6">
      <w:pPr>
        <w:widowControl w:val="0"/>
        <w:numPr>
          <w:ilvl w:val="0"/>
          <w:numId w:val="30"/>
        </w:numPr>
        <w:tabs>
          <w:tab w:val="left" w:pos="99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сентября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русский язык;</w:t>
      </w:r>
    </w:p>
    <w:p w:rsidR="00403DD6" w:rsidRPr="00403DD6" w:rsidRDefault="00403DD6" w:rsidP="00191DC6">
      <w:pPr>
        <w:widowControl w:val="0"/>
        <w:numPr>
          <w:ilvl w:val="0"/>
          <w:numId w:val="31"/>
        </w:numPr>
        <w:tabs>
          <w:tab w:val="left" w:pos="97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сентября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математика.</w:t>
      </w:r>
    </w:p>
    <w:p w:rsidR="00403DD6" w:rsidRPr="00403DD6" w:rsidRDefault="00403DD6" w:rsidP="00191DC6">
      <w:pPr>
        <w:widowControl w:val="0"/>
        <w:numPr>
          <w:ilvl w:val="0"/>
          <w:numId w:val="23"/>
        </w:numPr>
        <w:tabs>
          <w:tab w:val="left" w:pos="147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Определить, что: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72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ГВЭ по всем предметам начинаются в 10.00 по местному времени.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57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Продолжительность ГВЭ по математике и русскому языку составляет 3 часа 55 минут (235 минут).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57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В случае, установленном подпунктом 1 пункта 59 Порядка проведения ГИА, при проведении ГВЭ в устной форме продолжительность подготовки ответов на вопросы заданий КИМ по математике составляет 1 час 30 минут (90 минут), по русскому языку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1 час (60 минут).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576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Участники ГВЭ используют средства обучения и воспитания для выполнения заданий КИМ в аудиториях пункта проведения экзаменов.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Для выполнения заданий КИМ допускается использование участниками ГВЭ следующих средств обучения и воспитания по соответствующим учебным предметам: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математике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линейка для построения чертежей и рисунков; справочные материалы, содержащие основные формулы курса математики образовательной программы основного общего и среднего общего образования;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по русскому языку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орфографический и толковый словари для установления нормативного написания слов и определения значения лексической единицы.</w:t>
      </w:r>
    </w:p>
    <w:p w:rsidR="00403DD6" w:rsidRPr="00403DD6" w:rsidRDefault="00403DD6" w:rsidP="00AD1457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000000"/>
          <w:sz w:val="26"/>
          <w:szCs w:val="26"/>
        </w:rPr>
        <w:t xml:space="preserve">В </w:t>
      </w:r>
      <w:r w:rsidRPr="00403DD6">
        <w:rPr>
          <w:color w:val="19191B"/>
          <w:sz w:val="26"/>
          <w:szCs w:val="26"/>
        </w:rPr>
        <w:t>случае, установленном подпунктом 1 пункта 59 Порядка проведения ГИА, для выполнения заданий КИМ по математике в устной форме допускается использование участниками ГВЭ линейки для</w:t>
      </w:r>
      <w:r>
        <w:rPr>
          <w:color w:val="19191B"/>
          <w:sz w:val="26"/>
          <w:szCs w:val="26"/>
        </w:rPr>
        <w:t xml:space="preserve"> построения чертежей и рисунков</w:t>
      </w:r>
      <w:r w:rsidR="00AD1457">
        <w:rPr>
          <w:color w:val="19191B"/>
          <w:sz w:val="26"/>
          <w:szCs w:val="26"/>
        </w:rPr>
        <w:t xml:space="preserve"> , </w:t>
      </w:r>
      <w:r w:rsidRPr="00403DD6">
        <w:rPr>
          <w:color w:val="19191B"/>
          <w:sz w:val="26"/>
          <w:szCs w:val="26"/>
        </w:rPr>
        <w:t>справочных материалов, содержащих основные формулы курса математики образовательной программы основного общего и среднего общего образования.</w:t>
      </w:r>
    </w:p>
    <w:p w:rsidR="00403DD6" w:rsidRPr="00403DD6" w:rsidRDefault="00403DD6" w:rsidP="00403DD6">
      <w:pPr>
        <w:widowControl w:val="0"/>
        <w:spacing w:line="252" w:lineRule="auto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В день проведения ГВЭ на средствах обучения и воспитания не допускается делать пометки, относящиеся к содержанию заданий КИМ по учебным предметам.</w:t>
      </w:r>
    </w:p>
    <w:p w:rsidR="00403DD6" w:rsidRPr="00403DD6" w:rsidRDefault="00403DD6" w:rsidP="00403DD6">
      <w:pPr>
        <w:widowControl w:val="0"/>
        <w:ind w:firstLine="68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соблюдением режима информационной безопасности при проведении экзаменов, хранении и обработке экзаменационных материалов.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Оперативную связь с ППЭ и органами, осуществляющими управление в сфере образования муниципальных районов, муниципального и городских округов Волгоградской области, в дни проведения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Работу горячей линии в период подготовки и проведения экзаменов в 2026 году.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Проведение под подпись инструктажа по обеспечению </w:t>
      </w:r>
      <w:r w:rsidRPr="00403DD6">
        <w:rPr>
          <w:color w:val="19191B"/>
          <w:sz w:val="26"/>
          <w:szCs w:val="26"/>
        </w:rPr>
        <w:lastRenderedPageBreak/>
        <w:t>информационной безопасности при проведении экзаменов с лицами, привлекаемыми к выполнению работ по обработке и проверке экзаменационных материалов.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Функционирование системы видеонаблюдения в региональном центре обработки информации в период проведения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Организационно-технологическое сопровождение мероприятий, указанных в подпунктах 5.3 </w:t>
      </w:r>
      <w:r w:rsidRPr="00403DD6">
        <w:rPr>
          <w:color w:val="45474E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5.6 настоящего приказа.</w:t>
      </w:r>
    </w:p>
    <w:p w:rsidR="00403DD6" w:rsidRPr="00403DD6" w:rsidRDefault="00403DD6" w:rsidP="00191DC6">
      <w:pPr>
        <w:widowControl w:val="0"/>
        <w:numPr>
          <w:ilvl w:val="0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Заведующей методической группой отдела образования, опеки и попечительства администрации Иловлинского муниципального района Волгоградской области Н.Е. Шарковой</w:t>
      </w:r>
      <w:r w:rsidRPr="00403DD6">
        <w:rPr>
          <w:color w:val="19191B"/>
          <w:sz w:val="26"/>
          <w:szCs w:val="26"/>
        </w:rPr>
        <w:t>: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Провести дополнительную информационно-разъяснительную работу с выпускниками 11(12) классов образовательных организаций, реализующих образовательные программы среднего общего образования, и их родителями (законными представителями) по вопросам проведения ГИА.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Принять меры по своевременной подготовке и организации работы ППЭ, в том числе для участия в экзаменах лиц с ограниченными возможностями здоровья, детей-инвалидов и инвалидов.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Организовать в день экзамена проверку ППЭ на предмет выявления взрывчатых веществ и взрывных устройств.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Организовать (при необходимости) в дни проведения экзаменов доставку выпускников 11(12) классов образовательных организаций, реализующих образовательные программы среднего общего образования, в ППЭ и обратно.</w:t>
      </w:r>
    </w:p>
    <w:p w:rsidR="00403DD6" w:rsidRPr="00403DD6" w:rsidRDefault="00403DD6" w:rsidP="00191DC6">
      <w:pPr>
        <w:widowControl w:val="0"/>
        <w:numPr>
          <w:ilvl w:val="1"/>
          <w:numId w:val="23"/>
        </w:numPr>
        <w:tabs>
          <w:tab w:val="left" w:pos="2150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Обеспечить: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Контроль за организацией информирования под подпись участников ГИА и их родителей (законных представителей) о сроках, местах и порядке подачи заявлений об участии в экзаменах, о местах и сроках проведения экзаменов, о порядке проведения экзаменов, в том числе об основаниях для удаления из ППЭ, о процедуре досрочного завершения экзамена по объективным причинам, правилах оформления экзаменационной работы, о ведении в ППЭ и аудиториях видеозаписи, о порядке подачи и рассмотрения апелляций о нарушении Порядка проведения ГИА и о несогласии с выставленными баллами, о времени и месте ознакомления с результатами экзаменов, а также о результатах экзаменов, полученных участниками ГИА.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Сопровождение и безопасность </w:t>
      </w:r>
      <w:r w:rsidRPr="00403DD6">
        <w:rPr>
          <w:color w:val="19191B"/>
          <w:sz w:val="26"/>
          <w:szCs w:val="26"/>
        </w:rPr>
        <w:t>перевозок,</w:t>
      </w:r>
      <w:r w:rsidRPr="00403DD6">
        <w:rPr>
          <w:color w:val="19191B"/>
          <w:sz w:val="26"/>
          <w:szCs w:val="26"/>
        </w:rPr>
        <w:t xml:space="preserve"> обучающихся в ППЭ и обратно на технически исправном и предназначенном </w:t>
      </w:r>
      <w:r w:rsidRPr="00403DD6">
        <w:rPr>
          <w:color w:val="19191B"/>
          <w:sz w:val="26"/>
          <w:szCs w:val="26"/>
        </w:rPr>
        <w:t>для перевозок,</w:t>
      </w:r>
      <w:r w:rsidRPr="00403DD6">
        <w:rPr>
          <w:color w:val="19191B"/>
          <w:sz w:val="26"/>
          <w:szCs w:val="26"/>
        </w:rPr>
        <w:t xml:space="preserve"> обучающихся транспорте.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9"/>
        </w:tabs>
        <w:spacing w:after="4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Информирование под подпись руководителей подведомственных общеобразовательных организаций об их ответственности за работу сотрудников, направляемых для участия в организации и проведении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2170"/>
        </w:tabs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Отбор и подготовку лиц, привлекаемых к проведению </w:t>
      </w:r>
      <w:r w:rsidRPr="00403DD6">
        <w:rPr>
          <w:bCs/>
          <w:color w:val="45474E"/>
          <w:sz w:val="26"/>
          <w:szCs w:val="26"/>
        </w:rPr>
        <w:t>экзаменов.</w:t>
      </w:r>
      <w:r w:rsidRPr="00403DD6">
        <w:rPr>
          <w:b/>
          <w:bCs/>
          <w:color w:val="45474E"/>
          <w:sz w:val="26"/>
          <w:szCs w:val="26"/>
        </w:rPr>
        <w:t xml:space="preserve"> </w:t>
      </w:r>
      <w:r w:rsidRPr="00403DD6">
        <w:rPr>
          <w:b/>
          <w:bCs/>
          <w:color w:val="9DAADD"/>
          <w:sz w:val="26"/>
          <w:szCs w:val="26"/>
        </w:rPr>
        <w:t>~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Контроль за информированием в образовательных организациях под подпись работников, привлекаемых к организации и проведению экзаменов, о сроках, местах и порядке проведения экзаменов, в том числе о ведении в ППЭ и аудиториях видеозаписи, об основаниях для удаления из ППЭ, о применении мер дисциплинарного и административного воздействия в отношении лиц, привлекаемых к организации и проведению экзаменов и нарушивших Порядок проведения ГИА.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Принятие мер по соблюдению Порядка проведения ГИА и информационной безопасности при организации работы членов государственной </w:t>
      </w:r>
      <w:r w:rsidRPr="00403DD6">
        <w:rPr>
          <w:color w:val="19191B"/>
          <w:sz w:val="26"/>
          <w:szCs w:val="26"/>
        </w:rPr>
        <w:lastRenderedPageBreak/>
        <w:t>экзаменационной комиссии для проведения государственной итоговой аттестации по образовательным программам среднего общего образования, членов региональных апелляционной и предметных комиссий государственной итоговой аттестации по образовательным программам среднего общего образования, руководителей ППЭ, организаторов, технических специалистов, медицинских работников, экзаменаторов- собеседников, ассистентов, оказывающих необходимую помощь участникам экзаменов с ограниченными возможностями здоровья, детям-инвалидам и инвалидам с учетом их индивидуальных особенностей.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Занятость учителей и обучающихся образовательных организаций, на базе которых организованы ППЭ, в дни проведения экзаменов (при необходимости).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216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Своевременную доставку материалов ГИА в места назначения.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48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Строгое соблюдение режима информационной безопасности при проведении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0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Охрану и строгое соблюдение пропускного режима в ППЭ накануне и в дни проведения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0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Соблюдение санитарно-эпидемиологических требований к организациям воспитания и обучения, отдыха и оздоровления детей и молодежи при подготовке и проведении экзаменов в ППЭ.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0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Организацию медицинского обслуживания, охраны общественного порядка в ППЭ в дни проведения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1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Организацию бесперебойного электроснабжения, водоснабжения и водоотведения в ППЭ в дни проведения экзаменов; заблаговременную проработку возможности использования резервных источников питания в ППЭ в дни проведения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03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Организацию бесперебойной работы системы видеонаблюдения в ППЭ в дни проведения экзаменов.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13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Создание условий для реализации технологии печати и сканирования экзаменационных материалов в ППЭ, включая обеспечение ППЭ расходными материалами </w:t>
      </w:r>
      <w:r w:rsidRPr="00403DD6">
        <w:rPr>
          <w:color w:val="000000"/>
          <w:sz w:val="26"/>
          <w:szCs w:val="26"/>
        </w:rPr>
        <w:t xml:space="preserve">и </w:t>
      </w:r>
      <w:r w:rsidRPr="00403DD6">
        <w:rPr>
          <w:color w:val="19191B"/>
          <w:sz w:val="26"/>
          <w:szCs w:val="26"/>
        </w:rPr>
        <w:t xml:space="preserve">бесперебойное подключение к </w:t>
      </w:r>
      <w:r w:rsidRPr="00403DD6">
        <w:rPr>
          <w:color w:val="19191B"/>
          <w:sz w:val="26"/>
          <w:szCs w:val="26"/>
        </w:rPr>
        <w:t>информационно телекоммуникационной</w:t>
      </w:r>
      <w:r w:rsidRPr="00403DD6">
        <w:rPr>
          <w:color w:val="19191B"/>
          <w:sz w:val="26"/>
          <w:szCs w:val="26"/>
        </w:rPr>
        <w:t xml:space="preserve"> сети "Интернет" образовательных организаций, на базе которых организованы ППЭ.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1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Своевременное ознакомление участников экзаменов с полученными результатами.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13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>Передачу в установленные сроки в региональную апелляционную комиссию государственной итоговой аттестации по образовательным программам среднего общего образования апелляций о несогласии с выставленными баллами,</w:t>
      </w:r>
    </w:p>
    <w:p w:rsidR="00AD1457" w:rsidRPr="00403DD6" w:rsidRDefault="00403DD6" w:rsidP="00AD1457">
      <w:pPr>
        <w:widowControl w:val="0"/>
        <w:jc w:val="both"/>
        <w:rPr>
          <w:color w:val="19191B"/>
          <w:sz w:val="26"/>
          <w:szCs w:val="26"/>
        </w:rPr>
      </w:pPr>
      <w:r w:rsidRPr="00403DD6">
        <w:rPr>
          <w:noProof/>
          <w:color w:val="19191B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818B42D" wp14:editId="36C4CCFC">
                <wp:simplePos x="0" y="0"/>
                <wp:positionH relativeFrom="page">
                  <wp:posOffset>5654675</wp:posOffset>
                </wp:positionH>
                <wp:positionV relativeFrom="margin">
                  <wp:posOffset>9122410</wp:posOffset>
                </wp:positionV>
                <wp:extent cx="1256030" cy="292735"/>
                <wp:effectExtent l="0" t="0" r="0" b="0"/>
                <wp:wrapSquare wrapText="left"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56030" cy="2927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03DD6" w:rsidRDefault="00403DD6" w:rsidP="00403DD6">
                            <w:pPr>
                              <w:pStyle w:val="30"/>
                              <w:ind w:firstLine="0"/>
                            </w:pP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0818B42D" id="_x0000_t202" coordsize="21600,21600" o:spt="202" path="m,l,21600r21600,l21600,xe">
                <v:stroke joinstyle="miter"/>
                <v:path gradientshapeok="t" o:connecttype="rect"/>
              </v:shapetype>
              <v:shape id="Shape 43" o:spid="_x0000_s1026" type="#_x0000_t202" style="position:absolute;left:0;text-align:left;margin-left:445.25pt;margin-top:718.3pt;width:98.9pt;height:23.05pt;z-index:25166336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" filled="f" stroked="f">
                <v:textbox inset="0,0,0,0">
                  <w:txbxContent>
                    <w:p w:rsidR="00403DD6" w:rsidRDefault="00403DD6" w:rsidP="00403DD6">
                      <w:pPr>
                        <w:pStyle w:val="30"/>
                        <w:ind w:firstLine="0"/>
                      </w:pPr>
                    </w:p>
                  </w:txbxContent>
                </v:textbox>
                <w10:wrap type="square" side="left" anchorx="page" anchory="margin"/>
              </v:shape>
            </w:pict>
          </mc:Fallback>
        </mc:AlternateContent>
      </w:r>
      <w:r w:rsidRPr="00403DD6">
        <w:rPr>
          <w:color w:val="19191B"/>
          <w:sz w:val="26"/>
          <w:szCs w:val="26"/>
        </w:rPr>
        <w:t>поданных участниками экзаменов</w:t>
      </w:r>
    </w:p>
    <w:p w:rsidR="00403DD6" w:rsidRPr="00403DD6" w:rsidRDefault="00403DD6" w:rsidP="00191DC6">
      <w:pPr>
        <w:widowControl w:val="0"/>
        <w:numPr>
          <w:ilvl w:val="2"/>
          <w:numId w:val="23"/>
        </w:numPr>
        <w:tabs>
          <w:tab w:val="left" w:pos="1508"/>
        </w:tabs>
        <w:spacing w:line="254" w:lineRule="auto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 комиссию государственной итоговой аттестации по образовательным </w:t>
      </w:r>
      <w:r w:rsidRPr="00403DD6">
        <w:rPr>
          <w:color w:val="333437"/>
          <w:sz w:val="26"/>
          <w:szCs w:val="26"/>
        </w:rPr>
        <w:t xml:space="preserve">программам </w:t>
      </w:r>
      <w:r w:rsidRPr="00403DD6">
        <w:rPr>
          <w:color w:val="19191B"/>
          <w:sz w:val="26"/>
          <w:szCs w:val="26"/>
        </w:rPr>
        <w:t xml:space="preserve">среднего общего образования апелляций о несогласии с выставленными </w:t>
      </w:r>
      <w:r w:rsidRPr="00403DD6">
        <w:rPr>
          <w:color w:val="333437"/>
          <w:sz w:val="26"/>
          <w:szCs w:val="26"/>
        </w:rPr>
        <w:t xml:space="preserve">баллами, </w:t>
      </w:r>
      <w:r w:rsidRPr="00403DD6">
        <w:rPr>
          <w:color w:val="19191B"/>
          <w:sz w:val="26"/>
          <w:szCs w:val="26"/>
        </w:rPr>
        <w:t>поданных участниками экзаменов.</w:t>
      </w:r>
    </w:p>
    <w:p w:rsidR="00084B8A" w:rsidRPr="00403DD6" w:rsidRDefault="00403DD6" w:rsidP="00191DC6">
      <w:pPr>
        <w:widowControl w:val="0"/>
        <w:numPr>
          <w:ilvl w:val="2"/>
          <w:numId w:val="23"/>
        </w:numPr>
        <w:tabs>
          <w:tab w:val="left" w:pos="1508"/>
        </w:tabs>
        <w:spacing w:line="254" w:lineRule="auto"/>
        <w:ind w:firstLine="740"/>
        <w:jc w:val="both"/>
        <w:rPr>
          <w:color w:val="19191B"/>
          <w:sz w:val="26"/>
          <w:szCs w:val="26"/>
        </w:rPr>
      </w:pPr>
      <w:r w:rsidRPr="00403DD6">
        <w:rPr>
          <w:color w:val="19191B"/>
          <w:sz w:val="26"/>
          <w:szCs w:val="26"/>
        </w:rPr>
        <w:t xml:space="preserve">Проведение мероприятий, указанных в подпунктах 5.3 </w:t>
      </w:r>
      <w:r w:rsidRPr="00403DD6">
        <w:rPr>
          <w:color w:val="333437"/>
          <w:sz w:val="26"/>
          <w:szCs w:val="26"/>
        </w:rPr>
        <w:t xml:space="preserve">- </w:t>
      </w:r>
      <w:r w:rsidRPr="00403DD6">
        <w:rPr>
          <w:color w:val="19191B"/>
          <w:sz w:val="26"/>
          <w:szCs w:val="26"/>
        </w:rPr>
        <w:t>5.6 настоящего приказа.</w:t>
      </w:r>
    </w:p>
    <w:p w:rsidR="00F031A8" w:rsidRPr="00AD1457" w:rsidRDefault="00084B8A" w:rsidP="00191DC6">
      <w:pPr>
        <w:pStyle w:val="a3"/>
        <w:numPr>
          <w:ilvl w:val="0"/>
          <w:numId w:val="23"/>
        </w:numPr>
        <w:jc w:val="both"/>
        <w:rPr>
          <w:sz w:val="26"/>
          <w:szCs w:val="26"/>
        </w:rPr>
      </w:pPr>
      <w:r w:rsidRPr="00403DD6">
        <w:rPr>
          <w:sz w:val="26"/>
          <w:szCs w:val="26"/>
        </w:rPr>
        <w:t>Контроль за исполнением настоящего приказа оставляю за собой.</w:t>
      </w:r>
    </w:p>
    <w:p w:rsidR="00AD1457" w:rsidRDefault="00AD1457" w:rsidP="005735AB">
      <w:pPr>
        <w:jc w:val="both"/>
        <w:rPr>
          <w:sz w:val="26"/>
          <w:szCs w:val="26"/>
        </w:rPr>
      </w:pPr>
    </w:p>
    <w:p w:rsidR="00084B8A" w:rsidRPr="00AD1457" w:rsidRDefault="005735AB" w:rsidP="005735AB">
      <w:pPr>
        <w:jc w:val="both"/>
        <w:rPr>
          <w:sz w:val="26"/>
          <w:szCs w:val="26"/>
        </w:rPr>
      </w:pPr>
      <w:bookmarkStart w:id="0" w:name="_GoBack"/>
      <w:bookmarkEnd w:id="0"/>
      <w:r w:rsidRPr="00AD1457">
        <w:rPr>
          <w:sz w:val="26"/>
          <w:szCs w:val="26"/>
        </w:rPr>
        <w:t>Н</w:t>
      </w:r>
      <w:r w:rsidR="00084B8A" w:rsidRPr="00AD1457">
        <w:rPr>
          <w:sz w:val="26"/>
          <w:szCs w:val="26"/>
        </w:rPr>
        <w:t>ачальник отдела образования,</w:t>
      </w:r>
    </w:p>
    <w:p w:rsidR="00084B8A" w:rsidRPr="00AD1457" w:rsidRDefault="00084B8A" w:rsidP="005735AB">
      <w:pPr>
        <w:jc w:val="both"/>
        <w:rPr>
          <w:sz w:val="26"/>
          <w:szCs w:val="26"/>
        </w:rPr>
      </w:pPr>
      <w:r w:rsidRPr="00AD1457">
        <w:rPr>
          <w:sz w:val="26"/>
          <w:szCs w:val="26"/>
        </w:rPr>
        <w:t>опеки и попечительства администрации</w:t>
      </w:r>
    </w:p>
    <w:p w:rsidR="00084B8A" w:rsidRPr="00AD1457" w:rsidRDefault="00084B8A" w:rsidP="005735AB">
      <w:pPr>
        <w:jc w:val="both"/>
        <w:rPr>
          <w:sz w:val="26"/>
          <w:szCs w:val="26"/>
        </w:rPr>
      </w:pPr>
      <w:r w:rsidRPr="00AD1457">
        <w:rPr>
          <w:sz w:val="26"/>
          <w:szCs w:val="26"/>
        </w:rPr>
        <w:t>Иловлинского муниципального района</w:t>
      </w:r>
    </w:p>
    <w:p w:rsidR="00084B8A" w:rsidRPr="00AD1457" w:rsidRDefault="00084B8A" w:rsidP="005735AB">
      <w:pPr>
        <w:jc w:val="both"/>
        <w:rPr>
          <w:sz w:val="26"/>
          <w:szCs w:val="26"/>
        </w:rPr>
      </w:pPr>
      <w:r w:rsidRPr="00AD1457">
        <w:rPr>
          <w:sz w:val="26"/>
          <w:szCs w:val="26"/>
        </w:rPr>
        <w:t xml:space="preserve">Волгоградской области                                       </w:t>
      </w:r>
      <w:r w:rsidR="00AD1457">
        <w:rPr>
          <w:sz w:val="26"/>
          <w:szCs w:val="26"/>
        </w:rPr>
        <w:t xml:space="preserve">           </w:t>
      </w:r>
      <w:r w:rsidRPr="00AD1457">
        <w:rPr>
          <w:sz w:val="26"/>
          <w:szCs w:val="26"/>
        </w:rPr>
        <w:t xml:space="preserve"> </w:t>
      </w:r>
      <w:r w:rsidR="007B3D56" w:rsidRPr="00AD1457">
        <w:rPr>
          <w:sz w:val="26"/>
          <w:szCs w:val="26"/>
        </w:rPr>
        <w:t>С.О. Липина</w:t>
      </w:r>
    </w:p>
    <w:p w:rsidR="00084B8A" w:rsidRPr="00AD1457" w:rsidRDefault="00084B8A" w:rsidP="005735AB">
      <w:pPr>
        <w:jc w:val="both"/>
        <w:rPr>
          <w:sz w:val="26"/>
          <w:szCs w:val="26"/>
        </w:rPr>
      </w:pPr>
    </w:p>
    <w:p w:rsidR="00084B8A" w:rsidRPr="00AD1457" w:rsidRDefault="00084B8A" w:rsidP="00084B8A">
      <w:pPr>
        <w:rPr>
          <w:sz w:val="26"/>
          <w:szCs w:val="26"/>
        </w:rPr>
      </w:pPr>
    </w:p>
    <w:p w:rsidR="00084B8A" w:rsidRPr="00AD1457" w:rsidRDefault="00084B8A" w:rsidP="00477B6B">
      <w:pPr>
        <w:rPr>
          <w:b/>
          <w:sz w:val="26"/>
          <w:szCs w:val="26"/>
        </w:rPr>
      </w:pPr>
    </w:p>
    <w:p w:rsidR="00363702" w:rsidRPr="00AD1457" w:rsidRDefault="00363702" w:rsidP="00DE6C53">
      <w:pPr>
        <w:jc w:val="right"/>
        <w:rPr>
          <w:sz w:val="26"/>
          <w:szCs w:val="26"/>
        </w:rPr>
      </w:pPr>
    </w:p>
    <w:p w:rsidR="00B5618B" w:rsidRPr="00AD1457" w:rsidRDefault="00B5618B" w:rsidP="00DE6C53">
      <w:pPr>
        <w:jc w:val="right"/>
        <w:rPr>
          <w:sz w:val="26"/>
          <w:szCs w:val="26"/>
        </w:rPr>
      </w:pPr>
    </w:p>
    <w:p w:rsidR="00363702" w:rsidRPr="00AD1457" w:rsidRDefault="00363702" w:rsidP="00DE6C53">
      <w:pPr>
        <w:jc w:val="right"/>
        <w:rPr>
          <w:sz w:val="26"/>
          <w:szCs w:val="26"/>
        </w:rPr>
      </w:pPr>
    </w:p>
    <w:p w:rsidR="00FB210D" w:rsidRPr="00AD1457" w:rsidRDefault="00FB210D" w:rsidP="00FB210D">
      <w:pPr>
        <w:shd w:val="clear" w:color="auto" w:fill="FFFFFF"/>
        <w:spacing w:line="374" w:lineRule="atLeast"/>
        <w:jc w:val="center"/>
        <w:rPr>
          <w:b/>
          <w:bCs/>
          <w:color w:val="000000"/>
          <w:sz w:val="26"/>
          <w:szCs w:val="26"/>
        </w:rPr>
      </w:pPr>
    </w:p>
    <w:sectPr w:rsidR="00FB210D" w:rsidRPr="00AD1457" w:rsidSect="00AD1457"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142" w:right="850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DC6" w:rsidRDefault="00191DC6">
      <w:r>
        <w:separator/>
      </w:r>
    </w:p>
  </w:endnote>
  <w:endnote w:type="continuationSeparator" w:id="0">
    <w:p w:rsidR="00191DC6" w:rsidRDefault="00191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6F38" w:rsidRDefault="00191DC6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6F38" w:rsidRDefault="00191DC6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DC6" w:rsidRDefault="00191DC6">
      <w:r>
        <w:separator/>
      </w:r>
    </w:p>
  </w:footnote>
  <w:footnote w:type="continuationSeparator" w:id="0">
    <w:p w:rsidR="00191DC6" w:rsidRDefault="00191D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6F38" w:rsidRDefault="00F031A8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6E4BD9D2" wp14:editId="6EF04625">
              <wp:simplePos x="0" y="0"/>
              <wp:positionH relativeFrom="page">
                <wp:posOffset>3797935</wp:posOffset>
              </wp:positionH>
              <wp:positionV relativeFrom="page">
                <wp:posOffset>517525</wp:posOffset>
              </wp:positionV>
              <wp:extent cx="54610" cy="113030"/>
              <wp:effectExtent l="0" t="0" r="0" b="0"/>
              <wp:wrapNone/>
              <wp:docPr id="17" name="Shap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10" cy="1130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76F38" w:rsidRDefault="00F031A8">
                          <w:pPr>
                            <w:pStyle w:val="21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20"/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rStyle w:val="2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E4BD9D2" id="_x0000_t202" coordsize="21600,21600" o:spt="202" path="m,l,21600r21600,l21600,xe">
              <v:stroke joinstyle="miter"/>
              <v:path gradientshapeok="t" o:connecttype="rect"/>
            </v:shapetype>
            <v:shape id="Shape 17" o:spid="_x0000_s1027" type="#_x0000_t202" style="position:absolute;margin-left:299.05pt;margin-top:40.75pt;width:4.3pt;height:8.9pt;z-index:-251656192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" filled="f" stroked="f">
              <v:textbox style="mso-fit-shape-to-text:t" inset="0,0,0,0">
                <w:txbxContent>
                  <w:p w:rsidR="00B76F38" w:rsidRDefault="00F031A8">
                    <w:pPr>
                      <w:pStyle w:val="21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20"/>
                        <w:sz w:val="24"/>
                        <w:szCs w:val="24"/>
                      </w:rPr>
                      <w:t>#</w:t>
                    </w:r>
                    <w:r>
                      <w:rPr>
                        <w:rStyle w:val="2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6F38" w:rsidRDefault="00F031A8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12BFF932" wp14:editId="69C7C176">
              <wp:simplePos x="0" y="0"/>
              <wp:positionH relativeFrom="page">
                <wp:posOffset>3797935</wp:posOffset>
              </wp:positionH>
              <wp:positionV relativeFrom="page">
                <wp:posOffset>517525</wp:posOffset>
              </wp:positionV>
              <wp:extent cx="54610" cy="113030"/>
              <wp:effectExtent l="0" t="0" r="0" b="0"/>
              <wp:wrapNone/>
              <wp:docPr id="15" name="Shape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610" cy="11303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B76F38" w:rsidRDefault="00F031A8">
                          <w:pPr>
                            <w:pStyle w:val="21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AE4140" w:rsidRPr="00AE4140">
                            <w:rPr>
                              <w:rStyle w:val="20"/>
                              <w:noProof/>
                              <w:sz w:val="24"/>
                              <w:szCs w:val="24"/>
                            </w:rPr>
                            <w:t>7</w:t>
                          </w:r>
                          <w:r>
                            <w:rPr>
                              <w:rStyle w:val="20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2BFF932" id="_x0000_t202" coordsize="21600,21600" o:spt="202" path="m,l,21600r21600,l21600,xe">
              <v:stroke joinstyle="miter"/>
              <v:path gradientshapeok="t" o:connecttype="rect"/>
            </v:shapetype>
            <v:shape id="Shape 15" o:spid="_x0000_s1028" type="#_x0000_t202" style="position:absolute;margin-left:299.05pt;margin-top:40.75pt;width:4.3pt;height:8.9pt;z-index:-251657216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" filled="f" stroked="f">
              <v:textbox style="mso-fit-shape-to-text:t" inset="0,0,0,0">
                <w:txbxContent>
                  <w:p w:rsidR="00B76F38" w:rsidRDefault="00F031A8">
                    <w:pPr>
                      <w:pStyle w:val="21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AE4140" w:rsidRPr="00AE4140">
                      <w:rPr>
                        <w:rStyle w:val="20"/>
                        <w:noProof/>
                        <w:sz w:val="24"/>
                        <w:szCs w:val="24"/>
                      </w:rPr>
                      <w:t>7</w:t>
                    </w:r>
                    <w:r>
                      <w:rPr>
                        <w:rStyle w:val="20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E7AD4"/>
    <w:multiLevelType w:val="multilevel"/>
    <w:tmpl w:val="ECF2A44E"/>
    <w:lvl w:ilvl="0">
      <w:start w:val="1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C500B7D"/>
    <w:multiLevelType w:val="multilevel"/>
    <w:tmpl w:val="CBBA2C6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21F52BA"/>
    <w:multiLevelType w:val="multilevel"/>
    <w:tmpl w:val="E38AE45E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60C0CF1"/>
    <w:multiLevelType w:val="multilevel"/>
    <w:tmpl w:val="4F500760"/>
    <w:lvl w:ilvl="0">
      <w:start w:val="2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72233B8"/>
    <w:multiLevelType w:val="multilevel"/>
    <w:tmpl w:val="98A43B44"/>
    <w:lvl w:ilvl="0">
      <w:start w:val="1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84A7409"/>
    <w:multiLevelType w:val="multilevel"/>
    <w:tmpl w:val="A678C5C2"/>
    <w:lvl w:ilvl="0">
      <w:start w:val="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09A7606"/>
    <w:multiLevelType w:val="multilevel"/>
    <w:tmpl w:val="35CE9028"/>
    <w:lvl w:ilvl="0">
      <w:start w:val="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20AF1ED3"/>
    <w:multiLevelType w:val="multilevel"/>
    <w:tmpl w:val="8332B7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27512FB"/>
    <w:multiLevelType w:val="multilevel"/>
    <w:tmpl w:val="A0C65008"/>
    <w:lvl w:ilvl="0">
      <w:start w:val="2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EDF4F1E"/>
    <w:multiLevelType w:val="multilevel"/>
    <w:tmpl w:val="0FEE9120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320A5682"/>
    <w:multiLevelType w:val="multilevel"/>
    <w:tmpl w:val="00587336"/>
    <w:lvl w:ilvl="0">
      <w:start w:val="2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4636C64"/>
    <w:multiLevelType w:val="multilevel"/>
    <w:tmpl w:val="147C2548"/>
    <w:lvl w:ilvl="0">
      <w:start w:val="1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4FD19A6"/>
    <w:multiLevelType w:val="multilevel"/>
    <w:tmpl w:val="43160BA4"/>
    <w:lvl w:ilvl="0">
      <w:start w:val="1"/>
      <w:numFmt w:val="decimal"/>
      <w:lvlText w:val="%1"/>
      <w:lvlJc w:val="left"/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68D03F3"/>
    <w:multiLevelType w:val="multilevel"/>
    <w:tmpl w:val="55FE5BD6"/>
    <w:lvl w:ilvl="0">
      <w:start w:val="2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37BB2D25"/>
    <w:multiLevelType w:val="multilevel"/>
    <w:tmpl w:val="5252A53C"/>
    <w:lvl w:ilvl="0">
      <w:start w:val="3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A482046"/>
    <w:multiLevelType w:val="multilevel"/>
    <w:tmpl w:val="C35ADFC2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AE20BA1"/>
    <w:multiLevelType w:val="multilevel"/>
    <w:tmpl w:val="9CA028A8"/>
    <w:lvl w:ilvl="0">
      <w:start w:val="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51097EDA"/>
    <w:multiLevelType w:val="multilevel"/>
    <w:tmpl w:val="A9828F3A"/>
    <w:lvl w:ilvl="0">
      <w:start w:val="1"/>
      <w:numFmt w:val="decimal"/>
      <w:lvlText w:val="%1."/>
      <w:lvlJc w:val="left"/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48366D5"/>
    <w:multiLevelType w:val="multilevel"/>
    <w:tmpl w:val="A852C65C"/>
    <w:lvl w:ilvl="0">
      <w:start w:val="1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A1106D9"/>
    <w:multiLevelType w:val="multilevel"/>
    <w:tmpl w:val="B574A6C6"/>
    <w:lvl w:ilvl="0">
      <w:start w:val="16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B7C65A8"/>
    <w:multiLevelType w:val="multilevel"/>
    <w:tmpl w:val="6EDA24A2"/>
    <w:lvl w:ilvl="0">
      <w:start w:val="1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C3B7A38"/>
    <w:multiLevelType w:val="multilevel"/>
    <w:tmpl w:val="2F42544A"/>
    <w:lvl w:ilvl="0">
      <w:start w:val="2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E5F2D98"/>
    <w:multiLevelType w:val="multilevel"/>
    <w:tmpl w:val="AB705436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63D47CF6"/>
    <w:multiLevelType w:val="multilevel"/>
    <w:tmpl w:val="665A2A8E"/>
    <w:lvl w:ilvl="0">
      <w:start w:val="4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6D117BE4"/>
    <w:multiLevelType w:val="multilevel"/>
    <w:tmpl w:val="431CE5AC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2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70E7244C"/>
    <w:multiLevelType w:val="multilevel"/>
    <w:tmpl w:val="56F46AC0"/>
    <w:lvl w:ilvl="0">
      <w:start w:val="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71E52E5F"/>
    <w:multiLevelType w:val="multilevel"/>
    <w:tmpl w:val="59884854"/>
    <w:lvl w:ilvl="0">
      <w:start w:val="2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73293960"/>
    <w:multiLevelType w:val="multilevel"/>
    <w:tmpl w:val="C722D8C0"/>
    <w:lvl w:ilvl="0">
      <w:start w:val="15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74BB7C8A"/>
    <w:multiLevelType w:val="multilevel"/>
    <w:tmpl w:val="2D36BED4"/>
    <w:lvl w:ilvl="0">
      <w:start w:val="7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75644694"/>
    <w:multiLevelType w:val="multilevel"/>
    <w:tmpl w:val="A628D892"/>
    <w:lvl w:ilvl="0">
      <w:start w:val="2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771D53D3"/>
    <w:multiLevelType w:val="multilevel"/>
    <w:tmpl w:val="1D3E2712"/>
    <w:lvl w:ilvl="0">
      <w:start w:val="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19191B"/>
        <w:spacing w:val="0"/>
        <w:w w:val="100"/>
        <w:position w:val="0"/>
        <w:sz w:val="26"/>
        <w:szCs w:val="26"/>
        <w:u w:val="none"/>
        <w:shd w:val="clear" w:color="auto" w:fill="auto"/>
        <w:lang w:val="en-US" w:eastAsia="en-US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"/>
  </w:num>
  <w:num w:numId="2">
    <w:abstractNumId w:val="24"/>
  </w:num>
  <w:num w:numId="3">
    <w:abstractNumId w:val="20"/>
  </w:num>
  <w:num w:numId="4">
    <w:abstractNumId w:val="27"/>
  </w:num>
  <w:num w:numId="5">
    <w:abstractNumId w:val="30"/>
  </w:num>
  <w:num w:numId="6">
    <w:abstractNumId w:val="12"/>
  </w:num>
  <w:num w:numId="7">
    <w:abstractNumId w:val="0"/>
  </w:num>
  <w:num w:numId="8">
    <w:abstractNumId w:val="19"/>
  </w:num>
  <w:num w:numId="9">
    <w:abstractNumId w:val="13"/>
  </w:num>
  <w:num w:numId="10">
    <w:abstractNumId w:val="16"/>
  </w:num>
  <w:num w:numId="11">
    <w:abstractNumId w:val="5"/>
  </w:num>
  <w:num w:numId="12">
    <w:abstractNumId w:val="3"/>
  </w:num>
  <w:num w:numId="13">
    <w:abstractNumId w:val="10"/>
  </w:num>
  <w:num w:numId="14">
    <w:abstractNumId w:val="14"/>
  </w:num>
  <w:num w:numId="15">
    <w:abstractNumId w:val="9"/>
  </w:num>
  <w:num w:numId="16">
    <w:abstractNumId w:val="28"/>
  </w:num>
  <w:num w:numId="17">
    <w:abstractNumId w:val="11"/>
  </w:num>
  <w:num w:numId="18">
    <w:abstractNumId w:val="17"/>
  </w:num>
  <w:num w:numId="19">
    <w:abstractNumId w:val="6"/>
  </w:num>
  <w:num w:numId="20">
    <w:abstractNumId w:val="23"/>
  </w:num>
  <w:num w:numId="21">
    <w:abstractNumId w:val="25"/>
  </w:num>
  <w:num w:numId="22">
    <w:abstractNumId w:val="22"/>
  </w:num>
  <w:num w:numId="23">
    <w:abstractNumId w:val="1"/>
  </w:num>
  <w:num w:numId="24">
    <w:abstractNumId w:val="18"/>
  </w:num>
  <w:num w:numId="25">
    <w:abstractNumId w:val="4"/>
  </w:num>
  <w:num w:numId="26">
    <w:abstractNumId w:val="29"/>
  </w:num>
  <w:num w:numId="27">
    <w:abstractNumId w:val="26"/>
  </w:num>
  <w:num w:numId="28">
    <w:abstractNumId w:val="8"/>
  </w:num>
  <w:num w:numId="29">
    <w:abstractNumId w:val="21"/>
  </w:num>
  <w:num w:numId="30">
    <w:abstractNumId w:val="2"/>
  </w:num>
  <w:num w:numId="31">
    <w:abstractNumId w:val="15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11FB"/>
    <w:rsid w:val="00005990"/>
    <w:rsid w:val="0001115F"/>
    <w:rsid w:val="00021D19"/>
    <w:rsid w:val="000335CC"/>
    <w:rsid w:val="00034806"/>
    <w:rsid w:val="000520BF"/>
    <w:rsid w:val="000529EF"/>
    <w:rsid w:val="00071E5C"/>
    <w:rsid w:val="00084B8A"/>
    <w:rsid w:val="00085305"/>
    <w:rsid w:val="000C26F1"/>
    <w:rsid w:val="000D0A05"/>
    <w:rsid w:val="000E755A"/>
    <w:rsid w:val="000F386E"/>
    <w:rsid w:val="0012191C"/>
    <w:rsid w:val="00122FE5"/>
    <w:rsid w:val="0012393F"/>
    <w:rsid w:val="001242B9"/>
    <w:rsid w:val="00142F7B"/>
    <w:rsid w:val="00155F09"/>
    <w:rsid w:val="00173870"/>
    <w:rsid w:val="00180F94"/>
    <w:rsid w:val="00191DC6"/>
    <w:rsid w:val="001A29C3"/>
    <w:rsid w:val="001A49F8"/>
    <w:rsid w:val="001C67C3"/>
    <w:rsid w:val="001D328A"/>
    <w:rsid w:val="00202CE5"/>
    <w:rsid w:val="00207765"/>
    <w:rsid w:val="00210F21"/>
    <w:rsid w:val="00240798"/>
    <w:rsid w:val="00252405"/>
    <w:rsid w:val="002559A5"/>
    <w:rsid w:val="002E3A60"/>
    <w:rsid w:val="002F37C2"/>
    <w:rsid w:val="00320ACB"/>
    <w:rsid w:val="0033075D"/>
    <w:rsid w:val="0033151F"/>
    <w:rsid w:val="00337107"/>
    <w:rsid w:val="00344B62"/>
    <w:rsid w:val="00344DE0"/>
    <w:rsid w:val="00356151"/>
    <w:rsid w:val="00363702"/>
    <w:rsid w:val="003741CC"/>
    <w:rsid w:val="003A4733"/>
    <w:rsid w:val="003C0A54"/>
    <w:rsid w:val="003C48C1"/>
    <w:rsid w:val="003C569F"/>
    <w:rsid w:val="003D36B6"/>
    <w:rsid w:val="003E5020"/>
    <w:rsid w:val="003E5282"/>
    <w:rsid w:val="00403DD6"/>
    <w:rsid w:val="00453029"/>
    <w:rsid w:val="00456F74"/>
    <w:rsid w:val="00477B6B"/>
    <w:rsid w:val="004935BF"/>
    <w:rsid w:val="004C77A8"/>
    <w:rsid w:val="004E1551"/>
    <w:rsid w:val="004F2E78"/>
    <w:rsid w:val="005013F1"/>
    <w:rsid w:val="0051261F"/>
    <w:rsid w:val="005131F3"/>
    <w:rsid w:val="00533878"/>
    <w:rsid w:val="005715D2"/>
    <w:rsid w:val="005735AB"/>
    <w:rsid w:val="00580B49"/>
    <w:rsid w:val="005832E5"/>
    <w:rsid w:val="005854C1"/>
    <w:rsid w:val="00587D89"/>
    <w:rsid w:val="005A6959"/>
    <w:rsid w:val="005B2473"/>
    <w:rsid w:val="005B2ADC"/>
    <w:rsid w:val="005B4D4C"/>
    <w:rsid w:val="005D0955"/>
    <w:rsid w:val="005D72BD"/>
    <w:rsid w:val="005E556F"/>
    <w:rsid w:val="005E615C"/>
    <w:rsid w:val="005E7D63"/>
    <w:rsid w:val="005F0F8F"/>
    <w:rsid w:val="00611180"/>
    <w:rsid w:val="006134B4"/>
    <w:rsid w:val="00613AB1"/>
    <w:rsid w:val="00616E82"/>
    <w:rsid w:val="00625777"/>
    <w:rsid w:val="006614DE"/>
    <w:rsid w:val="0066310D"/>
    <w:rsid w:val="006733EE"/>
    <w:rsid w:val="00697E67"/>
    <w:rsid w:val="006A0278"/>
    <w:rsid w:val="006B6D95"/>
    <w:rsid w:val="006D248A"/>
    <w:rsid w:val="006E0485"/>
    <w:rsid w:val="0071341B"/>
    <w:rsid w:val="007138A2"/>
    <w:rsid w:val="00722868"/>
    <w:rsid w:val="007647E2"/>
    <w:rsid w:val="007666FC"/>
    <w:rsid w:val="007709CA"/>
    <w:rsid w:val="00771C35"/>
    <w:rsid w:val="007746DD"/>
    <w:rsid w:val="007755DD"/>
    <w:rsid w:val="007760BD"/>
    <w:rsid w:val="007A43E6"/>
    <w:rsid w:val="007B33EC"/>
    <w:rsid w:val="007B3D56"/>
    <w:rsid w:val="007C0E05"/>
    <w:rsid w:val="007C4D57"/>
    <w:rsid w:val="007C5B98"/>
    <w:rsid w:val="007E79B0"/>
    <w:rsid w:val="008011FB"/>
    <w:rsid w:val="008247A3"/>
    <w:rsid w:val="00851617"/>
    <w:rsid w:val="00851663"/>
    <w:rsid w:val="008618A2"/>
    <w:rsid w:val="0087014C"/>
    <w:rsid w:val="00871FE2"/>
    <w:rsid w:val="00877BA9"/>
    <w:rsid w:val="008805F4"/>
    <w:rsid w:val="008B5905"/>
    <w:rsid w:val="008C4306"/>
    <w:rsid w:val="008D1BE5"/>
    <w:rsid w:val="008D5A3A"/>
    <w:rsid w:val="008D5B91"/>
    <w:rsid w:val="008E35B9"/>
    <w:rsid w:val="008E7610"/>
    <w:rsid w:val="00913E64"/>
    <w:rsid w:val="00916F4F"/>
    <w:rsid w:val="009761DB"/>
    <w:rsid w:val="009835AC"/>
    <w:rsid w:val="0099266E"/>
    <w:rsid w:val="00992BC3"/>
    <w:rsid w:val="009A1A3F"/>
    <w:rsid w:val="009D6218"/>
    <w:rsid w:val="009D775D"/>
    <w:rsid w:val="009E7334"/>
    <w:rsid w:val="00A059C8"/>
    <w:rsid w:val="00A33585"/>
    <w:rsid w:val="00A34ACC"/>
    <w:rsid w:val="00A46012"/>
    <w:rsid w:val="00A471C1"/>
    <w:rsid w:val="00A55E37"/>
    <w:rsid w:val="00A72183"/>
    <w:rsid w:val="00A7539A"/>
    <w:rsid w:val="00A75920"/>
    <w:rsid w:val="00A76A90"/>
    <w:rsid w:val="00A921C6"/>
    <w:rsid w:val="00AA3246"/>
    <w:rsid w:val="00AC7BF5"/>
    <w:rsid w:val="00AD1457"/>
    <w:rsid w:val="00AD1CED"/>
    <w:rsid w:val="00AD5A85"/>
    <w:rsid w:val="00AE12F1"/>
    <w:rsid w:val="00AE4140"/>
    <w:rsid w:val="00AF30DC"/>
    <w:rsid w:val="00B30791"/>
    <w:rsid w:val="00B33888"/>
    <w:rsid w:val="00B46AAF"/>
    <w:rsid w:val="00B47507"/>
    <w:rsid w:val="00B475D9"/>
    <w:rsid w:val="00B523DF"/>
    <w:rsid w:val="00B5618B"/>
    <w:rsid w:val="00B61552"/>
    <w:rsid w:val="00B75E10"/>
    <w:rsid w:val="00BA1E45"/>
    <w:rsid w:val="00BB6EF8"/>
    <w:rsid w:val="00BC245A"/>
    <w:rsid w:val="00C02868"/>
    <w:rsid w:val="00C0650F"/>
    <w:rsid w:val="00C12316"/>
    <w:rsid w:val="00C56D50"/>
    <w:rsid w:val="00C771B9"/>
    <w:rsid w:val="00C77248"/>
    <w:rsid w:val="00C804DB"/>
    <w:rsid w:val="00C9557E"/>
    <w:rsid w:val="00C95B06"/>
    <w:rsid w:val="00CC744E"/>
    <w:rsid w:val="00CF3352"/>
    <w:rsid w:val="00D044DA"/>
    <w:rsid w:val="00D26C4B"/>
    <w:rsid w:val="00D31C75"/>
    <w:rsid w:val="00D4324B"/>
    <w:rsid w:val="00DB7010"/>
    <w:rsid w:val="00DC58EF"/>
    <w:rsid w:val="00DE0D74"/>
    <w:rsid w:val="00DE1DD7"/>
    <w:rsid w:val="00DE6C53"/>
    <w:rsid w:val="00DE7021"/>
    <w:rsid w:val="00DF53C4"/>
    <w:rsid w:val="00E27AEB"/>
    <w:rsid w:val="00E40318"/>
    <w:rsid w:val="00E6118F"/>
    <w:rsid w:val="00E66F29"/>
    <w:rsid w:val="00E807DE"/>
    <w:rsid w:val="00E86605"/>
    <w:rsid w:val="00E950EA"/>
    <w:rsid w:val="00EA6731"/>
    <w:rsid w:val="00EE664A"/>
    <w:rsid w:val="00EF3120"/>
    <w:rsid w:val="00F013C6"/>
    <w:rsid w:val="00F031A8"/>
    <w:rsid w:val="00F052E0"/>
    <w:rsid w:val="00F174D4"/>
    <w:rsid w:val="00F278E4"/>
    <w:rsid w:val="00F6374B"/>
    <w:rsid w:val="00F821F0"/>
    <w:rsid w:val="00FA423A"/>
    <w:rsid w:val="00FB210D"/>
    <w:rsid w:val="00FC3B94"/>
    <w:rsid w:val="00FE290E"/>
    <w:rsid w:val="00FF3BF7"/>
    <w:rsid w:val="00FF6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4C4C25D7-1F29-4965-8DEB-38E33759D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480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11FB"/>
    <w:pPr>
      <w:ind w:left="720"/>
      <w:contextualSpacing/>
    </w:pPr>
  </w:style>
  <w:style w:type="table" w:styleId="a4">
    <w:name w:val="Table Grid"/>
    <w:basedOn w:val="a1"/>
    <w:uiPriority w:val="59"/>
    <w:rsid w:val="008011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 Spacing"/>
    <w:basedOn w:val="a"/>
    <w:uiPriority w:val="1"/>
    <w:qFormat/>
    <w:rsid w:val="00FA423A"/>
    <w:pPr>
      <w:spacing w:before="100" w:beforeAutospacing="1" w:after="100" w:afterAutospacing="1"/>
    </w:pPr>
  </w:style>
  <w:style w:type="paragraph" w:styleId="a6">
    <w:name w:val="Balloon Text"/>
    <w:basedOn w:val="a"/>
    <w:link w:val="a7"/>
    <w:uiPriority w:val="99"/>
    <w:semiHidden/>
    <w:rsid w:val="00616E8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locked/>
    <w:rsid w:val="00616E82"/>
    <w:rPr>
      <w:rFonts w:ascii="Tahoma" w:hAnsi="Tahoma" w:cs="Tahoma"/>
      <w:sz w:val="16"/>
      <w:szCs w:val="16"/>
      <w:lang w:eastAsia="ru-RU"/>
    </w:rPr>
  </w:style>
  <w:style w:type="character" w:styleId="a8">
    <w:name w:val="Emphasis"/>
    <w:uiPriority w:val="99"/>
    <w:qFormat/>
    <w:rsid w:val="00A33585"/>
    <w:rPr>
      <w:rFonts w:cs="Times New Roman"/>
      <w:i/>
    </w:rPr>
  </w:style>
  <w:style w:type="paragraph" w:styleId="a9">
    <w:name w:val="Document Map"/>
    <w:basedOn w:val="a"/>
    <w:link w:val="aa"/>
    <w:uiPriority w:val="99"/>
    <w:semiHidden/>
    <w:rsid w:val="008B5905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a">
    <w:name w:val="Схема документа Знак"/>
    <w:link w:val="a9"/>
    <w:uiPriority w:val="99"/>
    <w:semiHidden/>
    <w:rsid w:val="00F450F7"/>
    <w:rPr>
      <w:rFonts w:ascii="Times New Roman" w:eastAsia="Times New Roman" w:hAnsi="Times New Roman"/>
      <w:sz w:val="0"/>
      <w:szCs w:val="0"/>
    </w:rPr>
  </w:style>
  <w:style w:type="character" w:styleId="ab">
    <w:name w:val="Hyperlink"/>
    <w:unhideWhenUsed/>
    <w:rsid w:val="00453029"/>
    <w:rPr>
      <w:color w:val="0000FF"/>
      <w:u w:val="single"/>
    </w:rPr>
  </w:style>
  <w:style w:type="paragraph" w:customStyle="1" w:styleId="1">
    <w:name w:val="Обычный1"/>
    <w:rsid w:val="00202CE5"/>
    <w:rPr>
      <w:rFonts w:ascii="Times New Roman" w:eastAsia="Times New Roman" w:hAnsi="Times New Roman"/>
      <w:color w:val="000000"/>
      <w:sz w:val="24"/>
      <w:szCs w:val="22"/>
    </w:rPr>
  </w:style>
  <w:style w:type="paragraph" w:customStyle="1" w:styleId="p3">
    <w:name w:val="p3"/>
    <w:basedOn w:val="a"/>
    <w:rsid w:val="00202CE5"/>
    <w:pPr>
      <w:spacing w:before="100" w:beforeAutospacing="1" w:after="100" w:afterAutospacing="1"/>
    </w:pPr>
  </w:style>
  <w:style w:type="table" w:customStyle="1" w:styleId="10">
    <w:name w:val="Сетка таблицы1"/>
    <w:basedOn w:val="a1"/>
    <w:next w:val="a4"/>
    <w:uiPriority w:val="59"/>
    <w:rsid w:val="003741CC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DE6C53"/>
    <w:rPr>
      <w:rFonts w:eastAsia="Times New Roman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Колонтитул (2)_"/>
    <w:basedOn w:val="a0"/>
    <w:link w:val="21"/>
    <w:rsid w:val="00611180"/>
    <w:rPr>
      <w:rFonts w:ascii="Times New Roman" w:eastAsia="Times New Roman" w:hAnsi="Times New Roman"/>
      <w:lang w:val="en-US" w:eastAsia="en-US"/>
    </w:rPr>
  </w:style>
  <w:style w:type="paragraph" w:customStyle="1" w:styleId="21">
    <w:name w:val="Колонтитул (2)"/>
    <w:basedOn w:val="a"/>
    <w:link w:val="20"/>
    <w:rsid w:val="00611180"/>
    <w:pPr>
      <w:widowControl w:val="0"/>
    </w:pPr>
    <w:rPr>
      <w:sz w:val="20"/>
      <w:szCs w:val="20"/>
      <w:lang w:val="en-US" w:eastAsia="en-US"/>
    </w:rPr>
  </w:style>
  <w:style w:type="character" w:customStyle="1" w:styleId="3">
    <w:name w:val="Основной текст (3)_"/>
    <w:basedOn w:val="a0"/>
    <w:link w:val="30"/>
    <w:rsid w:val="00403DD6"/>
    <w:rPr>
      <w:rFonts w:ascii="Arial" w:eastAsia="Arial" w:hAnsi="Arial" w:cs="Arial"/>
      <w:color w:val="8897D2"/>
      <w:w w:val="70"/>
      <w:sz w:val="36"/>
      <w:szCs w:val="36"/>
    </w:rPr>
  </w:style>
  <w:style w:type="paragraph" w:customStyle="1" w:styleId="30">
    <w:name w:val="Основной текст (3)"/>
    <w:basedOn w:val="a"/>
    <w:link w:val="3"/>
    <w:rsid w:val="00403DD6"/>
    <w:pPr>
      <w:widowControl w:val="0"/>
      <w:ind w:firstLine="160"/>
    </w:pPr>
    <w:rPr>
      <w:rFonts w:ascii="Arial" w:eastAsia="Arial" w:hAnsi="Arial" w:cs="Arial"/>
      <w:color w:val="8897D2"/>
      <w:w w:val="7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621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14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14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14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070BB97D-79CD-4A7D-B8E6-38EA414365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2418</Words>
  <Characters>13789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ОТДЕЛ ОБРАЗОВАНИЯ, ОПЕКИ И ПОПЕЧИТЕЛЬСТВА</vt:lpstr>
    </vt:vector>
  </TitlesOfParts>
  <Company>ОООиП</Company>
  <LinksUpToDate>false</LinksUpToDate>
  <CharactersWithSpaces>16175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ОТДЕЛ ОБРАЗОВАНИЯ, ОПЕКИ И ПОПЕЧИТЕЛЬСТВА</dc:title>
  <dc:creator>Пользователь</dc:creator>
  <cp:lastModifiedBy>Админ</cp:lastModifiedBy>
  <cp:revision>2</cp:revision>
  <cp:lastPrinted>2022-12-14T06:16:00Z</cp:lastPrinted>
  <dcterms:created xsi:type="dcterms:W3CDTF">2026-01-28T06:47:00Z</dcterms:created>
  <dcterms:modified xsi:type="dcterms:W3CDTF">2026-01-28T06:47:00Z</dcterms:modified>
</cp:coreProperties>
</file>